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EAB" w:rsidRPr="008F2DE4" w:rsidRDefault="00B62EAB" w:rsidP="007B4A9F">
      <w:pPr>
        <w:ind w:left="720" w:right="900"/>
        <w:jc w:val="both"/>
        <w:rPr>
          <w:rFonts w:ascii="Times New Roman" w:hAnsi="Times New Roman" w:cs="Times New Roman"/>
          <w:sz w:val="32"/>
          <w:szCs w:val="32"/>
        </w:rPr>
      </w:pPr>
      <w:r w:rsidRPr="008F2DE4">
        <w:rPr>
          <w:rFonts w:ascii="Times New Roman" w:hAnsi="Times New Roman" w:cs="Times New Roman"/>
          <w:sz w:val="32"/>
          <w:szCs w:val="32"/>
        </w:rPr>
        <w:t>Tech It Easy (Text only version. All pictures and special formatting has been removed)</w:t>
      </w:r>
    </w:p>
    <w:p w:rsidR="00B62EAB" w:rsidRPr="008F2DE4" w:rsidRDefault="00B62EAB" w:rsidP="007B4A9F">
      <w:pPr>
        <w:ind w:left="720" w:right="900"/>
        <w:jc w:val="both"/>
        <w:rPr>
          <w:rFonts w:ascii="Times New Roman" w:hAnsi="Times New Roman" w:cs="Times New Roman"/>
          <w:bCs/>
          <w:spacing w:val="5"/>
          <w:sz w:val="32"/>
          <w:szCs w:val="32"/>
        </w:rPr>
      </w:pPr>
      <w:r w:rsidRPr="008F2DE4">
        <w:rPr>
          <w:rFonts w:ascii="Times New Roman" w:hAnsi="Times New Roman" w:cs="Times New Roman"/>
          <w:bCs/>
          <w:spacing w:val="5"/>
          <w:sz w:val="32"/>
          <w:szCs w:val="32"/>
        </w:rPr>
        <w:t>Access Technologies, Inc</w:t>
      </w:r>
    </w:p>
    <w:p w:rsidR="00B62EAB" w:rsidRPr="008F2DE4" w:rsidRDefault="00E44480" w:rsidP="007B4A9F">
      <w:pPr>
        <w:ind w:left="720" w:right="900"/>
        <w:jc w:val="both"/>
        <w:rPr>
          <w:rFonts w:ascii="Times New Roman" w:hAnsi="Times New Roman" w:cs="Times New Roman"/>
          <w:sz w:val="32"/>
          <w:szCs w:val="32"/>
        </w:rPr>
      </w:pPr>
      <w:r>
        <w:rPr>
          <w:rFonts w:ascii="Times New Roman" w:hAnsi="Times New Roman" w:cs="Times New Roman"/>
          <w:sz w:val="32"/>
          <w:szCs w:val="32"/>
        </w:rPr>
        <w:t>May</w:t>
      </w:r>
      <w:r w:rsidR="00B62EAB" w:rsidRPr="008F2DE4">
        <w:rPr>
          <w:rFonts w:ascii="Times New Roman" w:hAnsi="Times New Roman" w:cs="Times New Roman"/>
          <w:sz w:val="32"/>
          <w:szCs w:val="32"/>
        </w:rPr>
        <w:t xml:space="preserve"> 201</w:t>
      </w:r>
      <w:r w:rsidR="00B12E62">
        <w:rPr>
          <w:rFonts w:ascii="Times New Roman" w:hAnsi="Times New Roman" w:cs="Times New Roman"/>
          <w:sz w:val="32"/>
          <w:szCs w:val="32"/>
        </w:rPr>
        <w:t>6</w:t>
      </w:r>
      <w:r w:rsidR="00B62EAB" w:rsidRPr="008F2DE4">
        <w:rPr>
          <w:rFonts w:ascii="Times New Roman" w:hAnsi="Times New Roman" w:cs="Times New Roman"/>
          <w:sz w:val="32"/>
          <w:szCs w:val="32"/>
        </w:rPr>
        <w:t xml:space="preserve"> Edition </w:t>
      </w:r>
    </w:p>
    <w:p w:rsidR="00B62EAB" w:rsidRPr="008F2DE4" w:rsidRDefault="00B62EAB" w:rsidP="007B4A9F">
      <w:pPr>
        <w:ind w:left="720" w:right="900"/>
        <w:jc w:val="both"/>
        <w:rPr>
          <w:rFonts w:ascii="Times New Roman" w:hAnsi="Times New Roman" w:cs="Times New Roman"/>
          <w:sz w:val="32"/>
          <w:szCs w:val="32"/>
        </w:rPr>
      </w:pPr>
      <w:r w:rsidRPr="008F2DE4">
        <w:rPr>
          <w:rFonts w:ascii="Times New Roman" w:hAnsi="Times New Roman" w:cs="Times New Roman"/>
          <w:sz w:val="32"/>
          <w:szCs w:val="32"/>
        </w:rPr>
        <w:t>Editor: Laurie Brooks</w:t>
      </w:r>
    </w:p>
    <w:p w:rsidR="00B62EAB" w:rsidRPr="008F2DE4" w:rsidRDefault="00B62EAB" w:rsidP="001830F9">
      <w:pPr>
        <w:ind w:left="720" w:right="1080"/>
        <w:jc w:val="both"/>
        <w:rPr>
          <w:rFonts w:ascii="Times New Roman" w:hAnsi="Times New Roman" w:cs="Times New Roman"/>
          <w:bCs/>
          <w:sz w:val="28"/>
          <w:szCs w:val="28"/>
        </w:rPr>
      </w:pPr>
    </w:p>
    <w:p w:rsidR="00DB76F5" w:rsidRPr="005D44CC" w:rsidRDefault="00DB76F5" w:rsidP="007B4A9F">
      <w:pPr>
        <w:ind w:left="720" w:right="900"/>
        <w:jc w:val="both"/>
        <w:rPr>
          <w:rFonts w:ascii="Times New Roman" w:hAnsi="Times New Roman" w:cs="Times New Roman"/>
          <w:bCs/>
          <w:sz w:val="28"/>
          <w:szCs w:val="28"/>
        </w:rPr>
      </w:pPr>
      <w:r w:rsidRPr="005D44CC">
        <w:rPr>
          <w:rFonts w:ascii="Times New Roman" w:hAnsi="Times New Roman" w:cs="Times New Roman"/>
          <w:bCs/>
          <w:sz w:val="28"/>
          <w:szCs w:val="28"/>
        </w:rPr>
        <w:t>Page 1</w:t>
      </w:r>
    </w:p>
    <w:p w:rsidR="00735984" w:rsidRPr="00735984" w:rsidRDefault="00E44480" w:rsidP="00735984">
      <w:pPr>
        <w:pStyle w:val="NoSpacing"/>
        <w:ind w:left="720" w:right="900"/>
        <w:rPr>
          <w:rFonts w:eastAsia="Rockwell"/>
          <w:sz w:val="32"/>
        </w:rPr>
      </w:pPr>
      <w:r w:rsidRPr="00735984">
        <w:rPr>
          <w:rFonts w:eastAsia="Rockwell"/>
          <w:sz w:val="32"/>
        </w:rPr>
        <w:t>Technology Makes Voting Easier</w:t>
      </w:r>
    </w:p>
    <w:p w:rsidR="00E44480" w:rsidRPr="005D44CC" w:rsidRDefault="00E44480" w:rsidP="00735984">
      <w:pPr>
        <w:pStyle w:val="NoSpacing"/>
        <w:ind w:left="720" w:right="900"/>
        <w:rPr>
          <w:rFonts w:eastAsia="Rockwell"/>
          <w:sz w:val="28"/>
        </w:rPr>
      </w:pPr>
      <w:r w:rsidRPr="005D44CC">
        <w:rPr>
          <w:rFonts w:eastAsia="Rockwell"/>
          <w:sz w:val="28"/>
        </w:rPr>
        <w:t>(By Ester Harlow, Voting Rights Advocate, PAVA)</w:t>
      </w:r>
    </w:p>
    <w:p w:rsidR="00735984" w:rsidRDefault="00735984" w:rsidP="00735984">
      <w:pPr>
        <w:pStyle w:val="NoSpacing"/>
        <w:ind w:left="720" w:right="900"/>
        <w:rPr>
          <w:sz w:val="28"/>
        </w:rPr>
      </w:pPr>
    </w:p>
    <w:p w:rsidR="005D44CC" w:rsidRPr="00735984" w:rsidRDefault="005D44CC" w:rsidP="00735984">
      <w:pPr>
        <w:ind w:left="720" w:right="900"/>
        <w:rPr>
          <w:rFonts w:ascii="Times New Roman" w:hAnsi="Times New Roman" w:cs="Times New Roman"/>
          <w:sz w:val="28"/>
          <w:szCs w:val="28"/>
        </w:rPr>
      </w:pPr>
      <w:r w:rsidRPr="00735984">
        <w:rPr>
          <w:rFonts w:ascii="Times New Roman" w:hAnsi="Times New Roman" w:cs="Times New Roman"/>
          <w:sz w:val="28"/>
          <w:szCs w:val="28"/>
        </w:rPr>
        <w:t>Does your vision make it challenging to see the voter ballot?</w:t>
      </w:r>
    </w:p>
    <w:p w:rsidR="005D44CC" w:rsidRPr="00735984" w:rsidRDefault="005D44CC" w:rsidP="00735984">
      <w:pPr>
        <w:ind w:left="720" w:right="900"/>
        <w:rPr>
          <w:rFonts w:ascii="Times New Roman" w:hAnsi="Times New Roman" w:cs="Times New Roman"/>
          <w:sz w:val="28"/>
          <w:szCs w:val="28"/>
        </w:rPr>
      </w:pPr>
      <w:r w:rsidRPr="00735984">
        <w:rPr>
          <w:rFonts w:ascii="Times New Roman" w:hAnsi="Times New Roman" w:cs="Times New Roman"/>
          <w:sz w:val="28"/>
          <w:szCs w:val="28"/>
        </w:rPr>
        <w:t>Does a cognitive or intellectual disability make it difficult to read the voter guide and/or ballot?</w:t>
      </w:r>
    </w:p>
    <w:p w:rsidR="005D44CC" w:rsidRPr="00735984" w:rsidRDefault="005D44CC" w:rsidP="00735984">
      <w:pPr>
        <w:ind w:left="720" w:right="900"/>
        <w:rPr>
          <w:rFonts w:ascii="Times New Roman" w:hAnsi="Times New Roman" w:cs="Times New Roman"/>
          <w:sz w:val="28"/>
          <w:szCs w:val="28"/>
        </w:rPr>
      </w:pPr>
      <w:r w:rsidRPr="00735984">
        <w:rPr>
          <w:rFonts w:ascii="Times New Roman" w:hAnsi="Times New Roman" w:cs="Times New Roman"/>
          <w:sz w:val="28"/>
          <w:szCs w:val="28"/>
        </w:rPr>
        <w:t>Do you have difficulty writing on your paper ballot with a pen?</w:t>
      </w:r>
    </w:p>
    <w:p w:rsidR="005D44CC" w:rsidRPr="00735984" w:rsidRDefault="005D44CC" w:rsidP="00735984">
      <w:pPr>
        <w:ind w:left="720" w:right="900"/>
        <w:rPr>
          <w:rFonts w:ascii="Times New Roman" w:hAnsi="Times New Roman" w:cs="Times New Roman"/>
          <w:sz w:val="28"/>
          <w:szCs w:val="28"/>
        </w:rPr>
      </w:pPr>
      <w:r w:rsidRPr="00735984">
        <w:rPr>
          <w:rFonts w:ascii="Times New Roman" w:hAnsi="Times New Roman" w:cs="Times New Roman"/>
          <w:sz w:val="28"/>
          <w:szCs w:val="28"/>
        </w:rPr>
        <w:t xml:space="preserve">Many voters including those with low vision, blindness, learning and print disabilities, even physical and dexterity difficulties have found it challenging to cast their vote. But not anymore—now technology will help you regain your independence in voting!  </w:t>
      </w:r>
    </w:p>
    <w:p w:rsidR="005D44CC" w:rsidRPr="00735984" w:rsidRDefault="005D44CC" w:rsidP="00735984">
      <w:pPr>
        <w:ind w:left="720" w:right="900"/>
        <w:rPr>
          <w:rFonts w:ascii="Times New Roman" w:hAnsi="Times New Roman" w:cs="Times New Roman"/>
          <w:sz w:val="28"/>
          <w:szCs w:val="28"/>
        </w:rPr>
      </w:pPr>
      <w:r w:rsidRPr="00735984">
        <w:rPr>
          <w:rFonts w:ascii="Times New Roman" w:hAnsi="Times New Roman" w:cs="Times New Roman"/>
          <w:sz w:val="28"/>
          <w:szCs w:val="28"/>
        </w:rPr>
        <w:t>You can use technology to mark your ballot!</w:t>
      </w:r>
    </w:p>
    <w:p w:rsidR="005D44CC" w:rsidRPr="00735984" w:rsidRDefault="005D44CC" w:rsidP="00735984">
      <w:pPr>
        <w:ind w:left="720" w:right="900"/>
        <w:rPr>
          <w:rFonts w:ascii="Times New Roman" w:hAnsi="Times New Roman" w:cs="Times New Roman"/>
          <w:sz w:val="28"/>
          <w:szCs w:val="28"/>
        </w:rPr>
      </w:pPr>
      <w:r w:rsidRPr="00735984">
        <w:rPr>
          <w:rFonts w:ascii="Times New Roman" w:hAnsi="Times New Roman" w:cs="Times New Roman"/>
          <w:sz w:val="28"/>
          <w:szCs w:val="28"/>
        </w:rPr>
        <w:t xml:space="preserve">After receiving your ballot and envelope in the mail, simply access the online </w:t>
      </w:r>
      <w:r w:rsidRPr="00735984">
        <w:rPr>
          <w:rFonts w:ascii="Times New Roman" w:hAnsi="Times New Roman" w:cs="Times New Roman"/>
          <w:bCs/>
          <w:sz w:val="28"/>
          <w:szCs w:val="28"/>
        </w:rPr>
        <w:t>Alternative Format Ballot</w:t>
      </w:r>
      <w:r w:rsidRPr="00735984">
        <w:rPr>
          <w:rFonts w:ascii="Times New Roman" w:hAnsi="Times New Roman" w:cs="Times New Roman"/>
          <w:sz w:val="28"/>
          <w:szCs w:val="28"/>
        </w:rPr>
        <w:t>. It’s a web form where you can mark your choices.</w:t>
      </w:r>
    </w:p>
    <w:p w:rsidR="005D44CC" w:rsidRPr="00735984" w:rsidRDefault="005D44CC" w:rsidP="00735984">
      <w:pPr>
        <w:ind w:left="720" w:right="900"/>
        <w:rPr>
          <w:rFonts w:ascii="Times New Roman" w:hAnsi="Times New Roman" w:cs="Times New Roman"/>
          <w:sz w:val="28"/>
          <w:szCs w:val="28"/>
        </w:rPr>
      </w:pPr>
      <w:r w:rsidRPr="00735984">
        <w:rPr>
          <w:rFonts w:ascii="Times New Roman" w:hAnsi="Times New Roman" w:cs="Times New Roman"/>
          <w:sz w:val="28"/>
          <w:szCs w:val="28"/>
        </w:rPr>
        <w:t xml:space="preserve">You can use a </w:t>
      </w:r>
      <w:proofErr w:type="spellStart"/>
      <w:r w:rsidRPr="00735984">
        <w:rPr>
          <w:rFonts w:ascii="Times New Roman" w:hAnsi="Times New Roman" w:cs="Times New Roman"/>
          <w:sz w:val="28"/>
          <w:szCs w:val="28"/>
        </w:rPr>
        <w:t>screenreader</w:t>
      </w:r>
      <w:proofErr w:type="spellEnd"/>
      <w:r w:rsidRPr="00735984">
        <w:rPr>
          <w:rFonts w:ascii="Times New Roman" w:hAnsi="Times New Roman" w:cs="Times New Roman"/>
          <w:sz w:val="28"/>
          <w:szCs w:val="28"/>
        </w:rPr>
        <w:t xml:space="preserve"> such as JAWs or </w:t>
      </w:r>
      <w:proofErr w:type="spellStart"/>
      <w:r w:rsidRPr="00735984">
        <w:rPr>
          <w:rFonts w:ascii="Times New Roman" w:hAnsi="Times New Roman" w:cs="Times New Roman"/>
          <w:sz w:val="28"/>
          <w:szCs w:val="28"/>
        </w:rPr>
        <w:t>VoiceOver</w:t>
      </w:r>
      <w:proofErr w:type="spellEnd"/>
      <w:r w:rsidRPr="00735984">
        <w:rPr>
          <w:rFonts w:ascii="Times New Roman" w:hAnsi="Times New Roman" w:cs="Times New Roman"/>
          <w:sz w:val="28"/>
          <w:szCs w:val="28"/>
        </w:rPr>
        <w:t xml:space="preserve"> to read the Alternative Format Ballot aloud, or you can use a magnifier like ZoomText, or SWIPING on your tablet, to enlarge the text.</w:t>
      </w:r>
    </w:p>
    <w:p w:rsidR="005D44CC" w:rsidRPr="00735984" w:rsidRDefault="005D44CC" w:rsidP="00735984">
      <w:pPr>
        <w:ind w:left="720" w:right="900"/>
        <w:rPr>
          <w:rFonts w:ascii="Times New Roman" w:hAnsi="Times New Roman" w:cs="Times New Roman"/>
          <w:sz w:val="28"/>
          <w:szCs w:val="28"/>
        </w:rPr>
      </w:pPr>
      <w:r w:rsidRPr="00735984">
        <w:rPr>
          <w:rFonts w:ascii="Times New Roman" w:hAnsi="Times New Roman" w:cs="Times New Roman"/>
          <w:sz w:val="28"/>
          <w:szCs w:val="28"/>
        </w:rPr>
        <w:t>Then, simply use your mouse, trackball, switch or keyboard to mark the form.</w:t>
      </w:r>
    </w:p>
    <w:p w:rsidR="005D44CC" w:rsidRPr="00735984" w:rsidRDefault="005D44CC" w:rsidP="00735984">
      <w:pPr>
        <w:ind w:left="720" w:right="900"/>
        <w:rPr>
          <w:rFonts w:ascii="Times New Roman" w:hAnsi="Times New Roman" w:cs="Times New Roman"/>
          <w:bCs/>
          <w:sz w:val="28"/>
          <w:szCs w:val="28"/>
        </w:rPr>
      </w:pPr>
      <w:r w:rsidRPr="00735984">
        <w:rPr>
          <w:rFonts w:ascii="Times New Roman" w:hAnsi="Times New Roman" w:cs="Times New Roman"/>
          <w:sz w:val="28"/>
          <w:szCs w:val="28"/>
        </w:rPr>
        <w:t xml:space="preserve">If you don’t have the technology, your </w:t>
      </w:r>
      <w:r w:rsidRPr="00735984">
        <w:rPr>
          <w:rFonts w:ascii="Times New Roman" w:hAnsi="Times New Roman" w:cs="Times New Roman"/>
          <w:bCs/>
          <w:sz w:val="28"/>
          <w:szCs w:val="28"/>
        </w:rPr>
        <w:t>local elections office</w:t>
      </w:r>
      <w:r w:rsidRPr="00735984">
        <w:rPr>
          <w:rFonts w:ascii="Times New Roman" w:hAnsi="Times New Roman" w:cs="Times New Roman"/>
          <w:sz w:val="28"/>
          <w:szCs w:val="28"/>
        </w:rPr>
        <w:t xml:space="preserve"> does! Each election office has a Surface tablet that allows you to use a </w:t>
      </w:r>
      <w:proofErr w:type="spellStart"/>
      <w:r w:rsidRPr="00735984">
        <w:rPr>
          <w:rFonts w:ascii="Times New Roman" w:hAnsi="Times New Roman" w:cs="Times New Roman"/>
          <w:sz w:val="28"/>
          <w:szCs w:val="28"/>
        </w:rPr>
        <w:t>screenreader</w:t>
      </w:r>
      <w:proofErr w:type="spellEnd"/>
      <w:r w:rsidRPr="00735984">
        <w:rPr>
          <w:rFonts w:ascii="Times New Roman" w:hAnsi="Times New Roman" w:cs="Times New Roman"/>
          <w:sz w:val="28"/>
          <w:szCs w:val="28"/>
        </w:rPr>
        <w:t xml:space="preserve">, enlarge the text, and plug in the switch, trackball, or any controller of your choice. </w:t>
      </w:r>
      <w:r w:rsidRPr="00735984">
        <w:rPr>
          <w:rFonts w:ascii="Times New Roman" w:hAnsi="Times New Roman" w:cs="Times New Roman"/>
          <w:bCs/>
          <w:sz w:val="28"/>
          <w:szCs w:val="28"/>
        </w:rPr>
        <w:t>If you are not able to travel to your local elections office, they can even bring the technology to your home.</w:t>
      </w:r>
    </w:p>
    <w:p w:rsidR="005D44CC" w:rsidRPr="00735984" w:rsidRDefault="005D44CC" w:rsidP="00735984">
      <w:pPr>
        <w:ind w:left="720" w:right="900"/>
        <w:rPr>
          <w:rFonts w:ascii="Times New Roman" w:hAnsi="Times New Roman" w:cs="Times New Roman"/>
          <w:sz w:val="28"/>
          <w:szCs w:val="28"/>
        </w:rPr>
      </w:pPr>
      <w:r w:rsidRPr="00735984">
        <w:rPr>
          <w:rFonts w:ascii="Times New Roman" w:hAnsi="Times New Roman" w:cs="Times New Roman"/>
          <w:sz w:val="28"/>
          <w:szCs w:val="28"/>
        </w:rPr>
        <w:lastRenderedPageBreak/>
        <w:t xml:space="preserve">Once you have filled out your ballot, print it, </w:t>
      </w:r>
      <w:proofErr w:type="gramStart"/>
      <w:r w:rsidRPr="00735984">
        <w:rPr>
          <w:rFonts w:ascii="Times New Roman" w:hAnsi="Times New Roman" w:cs="Times New Roman"/>
          <w:sz w:val="28"/>
          <w:szCs w:val="28"/>
        </w:rPr>
        <w:t>then</w:t>
      </w:r>
      <w:proofErr w:type="gramEnd"/>
      <w:r w:rsidRPr="00735984">
        <w:rPr>
          <w:rFonts w:ascii="Times New Roman" w:hAnsi="Times New Roman" w:cs="Times New Roman"/>
          <w:sz w:val="28"/>
          <w:szCs w:val="28"/>
        </w:rPr>
        <w:t xml:space="preserve"> sign the envelope between the two punch holes. If you are completing a ballot at your local elections office, they even have a printer available.</w:t>
      </w:r>
    </w:p>
    <w:p w:rsidR="005D44CC" w:rsidRPr="00735984" w:rsidRDefault="005D44CC" w:rsidP="00735984">
      <w:pPr>
        <w:ind w:left="720" w:right="900"/>
        <w:rPr>
          <w:rFonts w:ascii="Times New Roman" w:hAnsi="Times New Roman" w:cs="Times New Roman"/>
          <w:sz w:val="28"/>
          <w:szCs w:val="28"/>
        </w:rPr>
      </w:pPr>
      <w:r w:rsidRPr="00735984">
        <w:rPr>
          <w:rFonts w:ascii="Times New Roman" w:hAnsi="Times New Roman" w:cs="Times New Roman"/>
          <w:sz w:val="28"/>
          <w:szCs w:val="28"/>
        </w:rPr>
        <w:t xml:space="preserve">If you aren’t able to sign the envelope, your local elections office can help you get a Signature Stamp Attestation. This allows you to use a stamp or other mark on your ballot envelope to prove your identity. </w:t>
      </w:r>
    </w:p>
    <w:p w:rsidR="005D44CC" w:rsidRPr="00735984" w:rsidRDefault="005D44CC" w:rsidP="00735984">
      <w:pPr>
        <w:ind w:left="720" w:right="900"/>
        <w:rPr>
          <w:rFonts w:ascii="Times New Roman" w:hAnsi="Times New Roman" w:cs="Times New Roman"/>
          <w:b/>
          <w:bCs/>
          <w:sz w:val="28"/>
          <w:szCs w:val="28"/>
        </w:rPr>
      </w:pPr>
      <w:r w:rsidRPr="00735984">
        <w:rPr>
          <w:rFonts w:ascii="Times New Roman" w:hAnsi="Times New Roman" w:cs="Times New Roman"/>
          <w:sz w:val="28"/>
          <w:szCs w:val="28"/>
        </w:rPr>
        <w:t xml:space="preserve">To access the Alternative Format Ballot, go to oregonvotes.gov and click on “My Ballot.” Remember, </w:t>
      </w:r>
      <w:r w:rsidRPr="00735984">
        <w:rPr>
          <w:rFonts w:ascii="Times New Roman" w:hAnsi="Times New Roman" w:cs="Times New Roman"/>
          <w:bCs/>
          <w:sz w:val="28"/>
          <w:szCs w:val="28"/>
        </w:rPr>
        <w:t>ballots are due by 8pm on May 17.</w:t>
      </w:r>
    </w:p>
    <w:p w:rsidR="005D44CC" w:rsidRPr="00735984" w:rsidRDefault="005D44CC" w:rsidP="00735984">
      <w:pPr>
        <w:ind w:left="720" w:right="900"/>
        <w:rPr>
          <w:rFonts w:ascii="Times New Roman" w:hAnsi="Times New Roman" w:cs="Times New Roman"/>
          <w:sz w:val="28"/>
          <w:szCs w:val="28"/>
        </w:rPr>
      </w:pPr>
      <w:r w:rsidRPr="00735984">
        <w:rPr>
          <w:rFonts w:ascii="Times New Roman" w:hAnsi="Times New Roman" w:cs="Times New Roman"/>
          <w:sz w:val="28"/>
          <w:szCs w:val="28"/>
        </w:rPr>
        <w:t xml:space="preserve">If you need help contacting your local elections office, call 866-ORE-VOTE or email </w:t>
      </w:r>
      <w:hyperlink r:id="rId4" w:history="1">
        <w:r w:rsidRPr="00735984">
          <w:rPr>
            <w:rStyle w:val="Hyperlink"/>
            <w:rFonts w:ascii="Times New Roman" w:hAnsi="Times New Roman" w:cs="Times New Roman"/>
            <w:sz w:val="28"/>
            <w:szCs w:val="28"/>
          </w:rPr>
          <w:t>elections.sos@state.or.us</w:t>
        </w:r>
      </w:hyperlink>
      <w:r w:rsidRPr="00735984">
        <w:rPr>
          <w:rFonts w:ascii="Times New Roman" w:hAnsi="Times New Roman" w:cs="Times New Roman"/>
          <w:sz w:val="28"/>
          <w:szCs w:val="28"/>
        </w:rPr>
        <w:t>.</w:t>
      </w:r>
    </w:p>
    <w:p w:rsidR="005D44CC" w:rsidRPr="00735984" w:rsidRDefault="005D44CC" w:rsidP="00735984">
      <w:pPr>
        <w:ind w:left="720" w:right="900"/>
        <w:rPr>
          <w:rFonts w:ascii="Times New Roman" w:hAnsi="Times New Roman" w:cs="Times New Roman"/>
          <w:sz w:val="28"/>
          <w:szCs w:val="28"/>
        </w:rPr>
      </w:pPr>
      <w:r w:rsidRPr="00735984">
        <w:rPr>
          <w:rFonts w:ascii="Times New Roman" w:hAnsi="Times New Roman" w:cs="Times New Roman"/>
          <w:sz w:val="28"/>
          <w:szCs w:val="28"/>
        </w:rPr>
        <w:t>If you have any problems or questions about your voting rights, call Disability Rights Oregon at 800-452-1694 or send an email to droregon.org.</w:t>
      </w:r>
    </w:p>
    <w:p w:rsidR="007B4A9F" w:rsidRDefault="005D44CC" w:rsidP="007B4A9F">
      <w:pPr>
        <w:widowControl w:val="0"/>
        <w:ind w:left="720" w:right="900"/>
      </w:pPr>
      <w:r>
        <w:t> </w:t>
      </w:r>
    </w:p>
    <w:p w:rsidR="008F2DE4" w:rsidRDefault="00AB0A16" w:rsidP="007B4A9F">
      <w:pPr>
        <w:widowControl w:val="0"/>
        <w:ind w:left="720" w:right="900"/>
        <w:rPr>
          <w:rFonts w:ascii="Times New Roman" w:hAnsi="Times New Roman" w:cs="Times New Roman"/>
          <w:bCs/>
          <w:sz w:val="28"/>
          <w:szCs w:val="28"/>
        </w:rPr>
      </w:pPr>
      <w:r>
        <w:rPr>
          <w:rFonts w:ascii="Times New Roman" w:hAnsi="Times New Roman" w:cs="Times New Roman"/>
          <w:sz w:val="28"/>
          <w:szCs w:val="28"/>
        </w:rPr>
        <w:t>P</w:t>
      </w:r>
      <w:r w:rsidR="007B4A9F">
        <w:rPr>
          <w:rFonts w:ascii="Times New Roman" w:hAnsi="Times New Roman" w:cs="Times New Roman"/>
          <w:sz w:val="28"/>
          <w:szCs w:val="28"/>
        </w:rPr>
        <w:t>age 2</w:t>
      </w:r>
      <w:r w:rsidR="008F2DE4">
        <w:rPr>
          <w:rFonts w:ascii="Times New Roman" w:hAnsi="Times New Roman" w:cs="Times New Roman"/>
          <w:sz w:val="28"/>
          <w:szCs w:val="28"/>
        </w:rPr>
        <w:t xml:space="preserve"> </w:t>
      </w:r>
    </w:p>
    <w:p w:rsidR="00735984" w:rsidRDefault="005D44CC" w:rsidP="007B4A9F">
      <w:pPr>
        <w:spacing w:after="0"/>
        <w:ind w:left="720" w:right="900"/>
        <w:jc w:val="both"/>
        <w:rPr>
          <w:rFonts w:ascii="Times New Roman" w:hAnsi="Times New Roman" w:cs="Times New Roman"/>
          <w:bCs/>
          <w:sz w:val="32"/>
          <w:szCs w:val="28"/>
        </w:rPr>
      </w:pPr>
      <w:r>
        <w:rPr>
          <w:rFonts w:ascii="Times New Roman" w:hAnsi="Times New Roman" w:cs="Times New Roman"/>
          <w:bCs/>
          <w:sz w:val="32"/>
          <w:szCs w:val="28"/>
        </w:rPr>
        <w:t>May is Older Americans Month 2016 “Blaze a Trail”</w:t>
      </w:r>
      <w:r w:rsidR="00735984">
        <w:rPr>
          <w:rFonts w:ascii="Times New Roman" w:hAnsi="Times New Roman" w:cs="Times New Roman"/>
          <w:bCs/>
          <w:sz w:val="32"/>
          <w:szCs w:val="28"/>
        </w:rPr>
        <w:t xml:space="preserve"> </w:t>
      </w:r>
    </w:p>
    <w:p w:rsidR="005D44CC" w:rsidRDefault="005D44CC" w:rsidP="007B4A9F">
      <w:pPr>
        <w:spacing w:after="0"/>
        <w:ind w:left="720" w:right="900"/>
        <w:jc w:val="both"/>
        <w:rPr>
          <w:rFonts w:ascii="Times New Roman" w:hAnsi="Times New Roman" w:cs="Times New Roman"/>
          <w:sz w:val="28"/>
          <w:szCs w:val="28"/>
        </w:rPr>
      </w:pPr>
      <w:r>
        <w:rPr>
          <w:rFonts w:ascii="Times New Roman" w:hAnsi="Times New Roman" w:cs="Times New Roman"/>
          <w:sz w:val="28"/>
          <w:szCs w:val="28"/>
        </w:rPr>
        <w:t>Older adults are a growing and increasingly vital part of our country. The contributions they make to our communities are varied, deeply rooted, and include influential roles in the nation’s economy, politics, and the arts. From 69-year-old NASA Administrator Charles Bolden, Jr. to 84-year-old actress Rita Moreno to 83-year-old Ruth Bader Ginsberg, who took her seat as a Supreme Court Justice at age 60, older adults are blazing trails in all aspects of American life.</w:t>
      </w:r>
    </w:p>
    <w:p w:rsidR="007B4A9F" w:rsidRDefault="007B4A9F" w:rsidP="007B4A9F">
      <w:pPr>
        <w:spacing w:after="0"/>
        <w:ind w:left="720" w:right="900"/>
        <w:jc w:val="both"/>
        <w:rPr>
          <w:rFonts w:ascii="Times New Roman" w:hAnsi="Times New Roman" w:cs="Times New Roman"/>
          <w:sz w:val="28"/>
          <w:szCs w:val="28"/>
        </w:rPr>
      </w:pPr>
    </w:p>
    <w:p w:rsidR="005D44CC" w:rsidRDefault="005D44CC" w:rsidP="007B4A9F">
      <w:pPr>
        <w:widowControl w:val="0"/>
        <w:ind w:left="720" w:right="900"/>
        <w:jc w:val="both"/>
        <w:rPr>
          <w:rFonts w:ascii="Times New Roman" w:hAnsi="Times New Roman" w:cs="Times New Roman"/>
          <w:sz w:val="28"/>
          <w:szCs w:val="28"/>
        </w:rPr>
      </w:pPr>
      <w:r>
        <w:rPr>
          <w:rFonts w:ascii="Times New Roman" w:hAnsi="Times New Roman" w:cs="Times New Roman"/>
          <w:sz w:val="28"/>
          <w:szCs w:val="28"/>
        </w:rPr>
        <w:t xml:space="preserve">In 1963, we began to acknowledge the contribution of older people by using the month of May to celebrate Older Americans Month (OAM). Led by the Administration for Community Living (ACL), this annual observance offers the opportunity to learn about, support, and celebrate our nation’s older citizens. This </w:t>
      </w:r>
      <w:r w:rsidR="00735984">
        <w:rPr>
          <w:rFonts w:ascii="Times New Roman" w:hAnsi="Times New Roman" w:cs="Times New Roman"/>
          <w:sz w:val="28"/>
          <w:szCs w:val="28"/>
        </w:rPr>
        <w:t xml:space="preserve">year’s theme, “Blaze a Trail,” </w:t>
      </w:r>
      <w:r>
        <w:rPr>
          <w:rFonts w:ascii="Times New Roman" w:hAnsi="Times New Roman" w:cs="Times New Roman"/>
          <w:sz w:val="28"/>
          <w:szCs w:val="28"/>
        </w:rPr>
        <w:t>emphasizes the ways older adults are reinventing themselves through new work, and new passions, engaging their communities, and blazing a trail of positive impact on the lives of people of all ages.</w:t>
      </w:r>
    </w:p>
    <w:p w:rsidR="005D44CC" w:rsidRDefault="005D44CC" w:rsidP="007B4A9F">
      <w:pPr>
        <w:widowControl w:val="0"/>
        <w:ind w:left="720" w:right="900"/>
        <w:jc w:val="both"/>
        <w:rPr>
          <w:rFonts w:ascii="Times New Roman" w:hAnsi="Times New Roman" w:cs="Times New Roman"/>
          <w:sz w:val="28"/>
          <w:szCs w:val="28"/>
        </w:rPr>
      </w:pPr>
      <w:r>
        <w:rPr>
          <w:rFonts w:ascii="Times New Roman" w:hAnsi="Times New Roman" w:cs="Times New Roman"/>
          <w:sz w:val="28"/>
          <w:szCs w:val="28"/>
        </w:rPr>
        <w:t>On behalf of the Oregon Statewide Assistive Technology Program, Access Technologies, Inc. and iCanConnect-Oregon, join our staff in following the examples of older adults in our community to blaze trails of our own.</w:t>
      </w:r>
    </w:p>
    <w:p w:rsidR="005D44CC" w:rsidRDefault="005D44CC" w:rsidP="007B4A9F">
      <w:pPr>
        <w:widowControl w:val="0"/>
        <w:ind w:left="720" w:right="900"/>
        <w:jc w:val="both"/>
        <w:rPr>
          <w:rFonts w:ascii="Times New Roman" w:hAnsi="Times New Roman" w:cs="Times New Roman"/>
          <w:sz w:val="28"/>
          <w:szCs w:val="28"/>
        </w:rPr>
      </w:pPr>
      <w:r>
        <w:rPr>
          <w:rFonts w:ascii="Times New Roman" w:hAnsi="Times New Roman" w:cs="Times New Roman"/>
          <w:sz w:val="28"/>
          <w:szCs w:val="28"/>
        </w:rPr>
        <w:t xml:space="preserve">Contact your local Area Agency on Aging for more information about Older </w:t>
      </w:r>
      <w:r>
        <w:rPr>
          <w:rFonts w:ascii="Times New Roman" w:hAnsi="Times New Roman" w:cs="Times New Roman"/>
          <w:sz w:val="28"/>
          <w:szCs w:val="28"/>
        </w:rPr>
        <w:lastRenderedPageBreak/>
        <w:t xml:space="preserve">American’s Month. To locate the Area Agency on Aging office near you, call 1-800-677-1116 or go online to </w:t>
      </w:r>
      <w:hyperlink r:id="rId5" w:history="1">
        <w:r w:rsidRPr="00240B39">
          <w:rPr>
            <w:rStyle w:val="Hyperlink"/>
            <w:rFonts w:ascii="Times New Roman" w:hAnsi="Times New Roman" w:cs="Times New Roman"/>
            <w:sz w:val="28"/>
            <w:szCs w:val="28"/>
          </w:rPr>
          <w:t>http://www.eldercare.gov/</w:t>
        </w:r>
      </w:hyperlink>
    </w:p>
    <w:p w:rsidR="007B4A9F" w:rsidRDefault="007B4A9F" w:rsidP="007B4A9F">
      <w:pPr>
        <w:spacing w:after="0"/>
        <w:ind w:left="720" w:right="900"/>
        <w:jc w:val="both"/>
        <w:rPr>
          <w:rFonts w:ascii="Times New Roman" w:hAnsi="Times New Roman" w:cs="Times New Roman"/>
          <w:bCs/>
          <w:sz w:val="32"/>
          <w:szCs w:val="28"/>
        </w:rPr>
      </w:pPr>
    </w:p>
    <w:p w:rsidR="00735984" w:rsidRDefault="005D44CC" w:rsidP="007B4A9F">
      <w:pPr>
        <w:spacing w:after="0"/>
        <w:ind w:left="720" w:right="900"/>
        <w:jc w:val="both"/>
        <w:rPr>
          <w:rFonts w:ascii="Times New Roman" w:hAnsi="Times New Roman" w:cs="Times New Roman"/>
          <w:bCs/>
          <w:sz w:val="32"/>
          <w:szCs w:val="28"/>
        </w:rPr>
      </w:pPr>
      <w:r>
        <w:rPr>
          <w:rFonts w:ascii="Times New Roman" w:hAnsi="Times New Roman" w:cs="Times New Roman"/>
          <w:bCs/>
          <w:sz w:val="32"/>
          <w:szCs w:val="28"/>
        </w:rPr>
        <w:t>ATI is proud to serve as the implementing entity for Oregon’s Statewide Assistive Technology Program.</w:t>
      </w:r>
      <w:r w:rsidR="007B4A9F">
        <w:rPr>
          <w:rFonts w:ascii="Times New Roman" w:hAnsi="Times New Roman" w:cs="Times New Roman"/>
          <w:bCs/>
          <w:sz w:val="32"/>
          <w:szCs w:val="28"/>
        </w:rPr>
        <w:t xml:space="preserve"> </w:t>
      </w:r>
    </w:p>
    <w:p w:rsidR="005D44CC" w:rsidRDefault="005D44CC" w:rsidP="007B4A9F">
      <w:pPr>
        <w:spacing w:after="0"/>
        <w:ind w:left="720" w:right="900"/>
        <w:jc w:val="both"/>
        <w:rPr>
          <w:rFonts w:ascii="Times New Roman" w:hAnsi="Times New Roman" w:cs="Times New Roman"/>
          <w:sz w:val="28"/>
          <w:szCs w:val="28"/>
        </w:rPr>
      </w:pPr>
      <w:r>
        <w:rPr>
          <w:rFonts w:ascii="Times New Roman" w:hAnsi="Times New Roman" w:cs="Times New Roman"/>
          <w:sz w:val="28"/>
          <w:szCs w:val="28"/>
        </w:rPr>
        <w:t>The continuum of State Level activities provided through your Oregon Statewide Assistive Technology Program make such a positive impact on the lives of people, and we appreciate every opportunity to share your success stories on how assistive technology devices and services have increased your independence at home, work, school, in your community, as well as with recreational activities.</w:t>
      </w:r>
    </w:p>
    <w:p w:rsidR="007B4A9F" w:rsidRDefault="007B4A9F" w:rsidP="007B4A9F">
      <w:pPr>
        <w:spacing w:after="0"/>
        <w:ind w:left="720" w:right="900"/>
        <w:jc w:val="both"/>
        <w:rPr>
          <w:rFonts w:ascii="Times New Roman" w:hAnsi="Times New Roman" w:cs="Times New Roman"/>
          <w:sz w:val="28"/>
          <w:szCs w:val="28"/>
        </w:rPr>
      </w:pPr>
    </w:p>
    <w:p w:rsidR="005D44CC" w:rsidRDefault="005D44CC" w:rsidP="007B4A9F">
      <w:pPr>
        <w:widowControl w:val="0"/>
        <w:ind w:left="720" w:right="900"/>
        <w:jc w:val="both"/>
        <w:rPr>
          <w:rFonts w:ascii="Times New Roman" w:hAnsi="Times New Roman" w:cs="Times New Roman"/>
          <w:sz w:val="28"/>
          <w:szCs w:val="28"/>
        </w:rPr>
      </w:pPr>
      <w:r>
        <w:rPr>
          <w:rFonts w:ascii="Times New Roman" w:hAnsi="Times New Roman" w:cs="Times New Roman"/>
          <w:sz w:val="28"/>
          <w:szCs w:val="28"/>
        </w:rPr>
        <w:t xml:space="preserve">We would like to share your story — </w:t>
      </w:r>
      <w:proofErr w:type="gramStart"/>
      <w:r>
        <w:rPr>
          <w:rFonts w:ascii="Times New Roman" w:hAnsi="Times New Roman" w:cs="Times New Roman"/>
          <w:sz w:val="28"/>
          <w:szCs w:val="28"/>
        </w:rPr>
        <w:t>How</w:t>
      </w:r>
      <w:proofErr w:type="gramEnd"/>
      <w:r>
        <w:rPr>
          <w:rFonts w:ascii="Times New Roman" w:hAnsi="Times New Roman" w:cs="Times New Roman"/>
          <w:sz w:val="28"/>
          <w:szCs w:val="28"/>
        </w:rPr>
        <w:t xml:space="preserve"> have our services helped you in gaining independence?</w:t>
      </w:r>
    </w:p>
    <w:p w:rsidR="005D44CC" w:rsidRDefault="005D44CC" w:rsidP="007B4A9F">
      <w:pPr>
        <w:widowControl w:val="0"/>
        <w:ind w:left="720" w:right="900"/>
        <w:jc w:val="both"/>
        <w:rPr>
          <w:rFonts w:ascii="Times New Roman" w:hAnsi="Times New Roman" w:cs="Times New Roman"/>
          <w:sz w:val="28"/>
          <w:szCs w:val="28"/>
        </w:rPr>
      </w:pPr>
      <w:r>
        <w:rPr>
          <w:rFonts w:ascii="Times New Roman" w:hAnsi="Times New Roman" w:cs="Times New Roman"/>
          <w:sz w:val="28"/>
          <w:szCs w:val="28"/>
        </w:rPr>
        <w:t xml:space="preserve">It’s about you, and the independence you have gained through assistive technology services and devices. </w:t>
      </w:r>
    </w:p>
    <w:p w:rsidR="00EE4A8C" w:rsidRDefault="005D44CC" w:rsidP="007B4A9F">
      <w:pPr>
        <w:widowControl w:val="0"/>
        <w:ind w:left="720" w:right="900"/>
        <w:jc w:val="both"/>
        <w:rPr>
          <w:rFonts w:ascii="Times New Roman" w:hAnsi="Times New Roman" w:cs="Times New Roman"/>
          <w:sz w:val="28"/>
          <w:szCs w:val="28"/>
        </w:rPr>
      </w:pPr>
      <w:r>
        <w:rPr>
          <w:rFonts w:ascii="Times New Roman" w:hAnsi="Times New Roman" w:cs="Times New Roman"/>
          <w:sz w:val="28"/>
          <w:szCs w:val="28"/>
        </w:rPr>
        <w:t xml:space="preserve">Perhaps you have purchased a bath chair, wheelchair, walker or commode at an affordable price through our MarketPlace, </w:t>
      </w:r>
    </w:p>
    <w:p w:rsidR="005D44CC" w:rsidRDefault="005D44CC" w:rsidP="007B4A9F">
      <w:pPr>
        <w:widowControl w:val="0"/>
        <w:ind w:left="720" w:right="900"/>
        <w:jc w:val="both"/>
        <w:rPr>
          <w:rFonts w:ascii="Times New Roman" w:hAnsi="Times New Roman" w:cs="Times New Roman"/>
          <w:sz w:val="28"/>
          <w:szCs w:val="28"/>
        </w:rPr>
      </w:pPr>
      <w:r>
        <w:rPr>
          <w:rFonts w:ascii="Times New Roman" w:hAnsi="Times New Roman" w:cs="Times New Roman"/>
          <w:sz w:val="28"/>
          <w:szCs w:val="28"/>
        </w:rPr>
        <w:t>Received a demonstration of hand-held magnifiers, apps, assistive listening devices or ergonomic gadgets that allowed you to make a better informed purchasing decision; or</w:t>
      </w:r>
    </w:p>
    <w:p w:rsidR="005D44CC" w:rsidRDefault="005D44CC" w:rsidP="007B4A9F">
      <w:pPr>
        <w:widowControl w:val="0"/>
        <w:ind w:left="720" w:right="900"/>
        <w:jc w:val="both"/>
        <w:rPr>
          <w:rFonts w:ascii="Times New Roman" w:hAnsi="Times New Roman" w:cs="Times New Roman"/>
          <w:sz w:val="28"/>
          <w:szCs w:val="28"/>
        </w:rPr>
      </w:pPr>
      <w:r>
        <w:rPr>
          <w:rFonts w:ascii="Times New Roman" w:hAnsi="Times New Roman" w:cs="Times New Roman"/>
          <w:sz w:val="28"/>
          <w:szCs w:val="28"/>
        </w:rPr>
        <w:t>Perhaps the short-term loan of a portable ramp, manual wheelchair, or knee walker has allowed you to leave your home independently.</w:t>
      </w:r>
    </w:p>
    <w:p w:rsidR="005D44CC" w:rsidRDefault="005D44CC" w:rsidP="007B4A9F">
      <w:pPr>
        <w:widowControl w:val="0"/>
        <w:ind w:left="720" w:right="900"/>
        <w:jc w:val="both"/>
        <w:rPr>
          <w:rFonts w:ascii="Times New Roman" w:hAnsi="Times New Roman" w:cs="Times New Roman"/>
          <w:sz w:val="28"/>
          <w:szCs w:val="28"/>
        </w:rPr>
      </w:pPr>
      <w:r>
        <w:rPr>
          <w:rFonts w:ascii="Times New Roman" w:hAnsi="Times New Roman" w:cs="Times New Roman"/>
          <w:sz w:val="28"/>
          <w:szCs w:val="28"/>
        </w:rPr>
        <w:t>Did you receive technology through iCanConnect-Oregon that allows you to remain in touch with your friends and family members across the states or outside of the country?</w:t>
      </w:r>
    </w:p>
    <w:p w:rsidR="005D44CC" w:rsidRDefault="005D44CC" w:rsidP="007B4A9F">
      <w:pPr>
        <w:widowControl w:val="0"/>
        <w:ind w:left="720" w:right="900"/>
        <w:jc w:val="both"/>
        <w:rPr>
          <w:rFonts w:ascii="Times New Roman" w:hAnsi="Times New Roman" w:cs="Times New Roman"/>
          <w:color w:val="C00000"/>
          <w:sz w:val="28"/>
          <w:szCs w:val="28"/>
        </w:rPr>
      </w:pPr>
      <w:r>
        <w:rPr>
          <w:rFonts w:ascii="Times New Roman" w:hAnsi="Times New Roman" w:cs="Times New Roman"/>
          <w:sz w:val="28"/>
          <w:szCs w:val="28"/>
        </w:rPr>
        <w:t>Don’t be surprised if our staff ask if you’d mind having your story shared, or better yet, why wait, email your success story to us at info@accesstechnologiesinc.org.</w:t>
      </w:r>
    </w:p>
    <w:p w:rsidR="005D44CC" w:rsidRDefault="005D44CC" w:rsidP="007B4A9F">
      <w:pPr>
        <w:widowControl w:val="0"/>
        <w:ind w:left="720" w:right="900"/>
        <w:rPr>
          <w:rFonts w:ascii="Times New Roman" w:hAnsi="Times New Roman" w:cs="Times New Roman"/>
          <w:color w:val="C00000"/>
          <w:sz w:val="28"/>
          <w:szCs w:val="28"/>
        </w:rPr>
      </w:pPr>
      <w:r>
        <w:t> </w:t>
      </w:r>
    </w:p>
    <w:p w:rsidR="0057602A" w:rsidRDefault="0057602A" w:rsidP="007B4A9F">
      <w:pPr>
        <w:ind w:left="720" w:right="900"/>
        <w:jc w:val="both"/>
        <w:rPr>
          <w:rFonts w:ascii="Times New Roman" w:hAnsi="Times New Roman" w:cs="Times New Roman"/>
          <w:bCs/>
          <w:sz w:val="28"/>
          <w:szCs w:val="28"/>
        </w:rPr>
      </w:pPr>
      <w:r>
        <w:rPr>
          <w:rFonts w:ascii="Times New Roman" w:hAnsi="Times New Roman" w:cs="Times New Roman"/>
          <w:sz w:val="28"/>
          <w:szCs w:val="28"/>
        </w:rPr>
        <w:t>Page 3</w:t>
      </w:r>
    </w:p>
    <w:p w:rsidR="00735984" w:rsidRDefault="00735984" w:rsidP="007B4A9F">
      <w:pPr>
        <w:spacing w:after="0"/>
        <w:ind w:left="720" w:right="900"/>
        <w:jc w:val="both"/>
        <w:rPr>
          <w:rFonts w:ascii="Times New Roman" w:hAnsi="Times New Roman" w:cs="Times New Roman"/>
          <w:bCs/>
          <w:sz w:val="32"/>
          <w:szCs w:val="28"/>
        </w:rPr>
      </w:pPr>
      <w:r>
        <w:rPr>
          <w:rFonts w:ascii="Times New Roman" w:hAnsi="Times New Roman" w:cs="Times New Roman"/>
          <w:bCs/>
          <w:sz w:val="32"/>
          <w:szCs w:val="28"/>
        </w:rPr>
        <w:t>Free Currency Readers</w:t>
      </w:r>
    </w:p>
    <w:p w:rsidR="0041684B" w:rsidRDefault="0041684B" w:rsidP="007B4A9F">
      <w:pPr>
        <w:spacing w:after="0"/>
        <w:ind w:left="720" w:right="900"/>
        <w:jc w:val="both"/>
        <w:rPr>
          <w:rFonts w:ascii="Times New Roman" w:hAnsi="Times New Roman" w:cs="Times New Roman"/>
          <w:sz w:val="28"/>
          <w:szCs w:val="28"/>
        </w:rPr>
      </w:pPr>
      <w:r>
        <w:rPr>
          <w:rFonts w:ascii="Times New Roman" w:hAnsi="Times New Roman" w:cs="Times New Roman"/>
          <w:sz w:val="28"/>
          <w:szCs w:val="28"/>
        </w:rPr>
        <w:t>The Bureau of Engraving and Printing might not be handing out FREE MONEY, but they are providing FREE CURRENCY READERS to U.S. citizens, or persons legally residing in the U.S. who are blind or visually impaired.</w:t>
      </w:r>
    </w:p>
    <w:p w:rsidR="0041684B" w:rsidRDefault="0041684B" w:rsidP="007B4A9F">
      <w:pPr>
        <w:spacing w:after="0"/>
        <w:ind w:left="720" w:right="900"/>
        <w:jc w:val="both"/>
        <w:rPr>
          <w:rFonts w:ascii="Times New Roman" w:hAnsi="Times New Roman" w:cs="Times New Roman"/>
          <w:sz w:val="28"/>
          <w:szCs w:val="28"/>
        </w:rPr>
      </w:pPr>
      <w:r>
        <w:rPr>
          <w:rFonts w:ascii="Times New Roman" w:hAnsi="Times New Roman" w:cs="Times New Roman"/>
          <w:sz w:val="28"/>
          <w:szCs w:val="28"/>
        </w:rPr>
        <w:t> </w:t>
      </w:r>
    </w:p>
    <w:p w:rsidR="0041684B" w:rsidRDefault="0041684B" w:rsidP="007B4A9F">
      <w:pPr>
        <w:spacing w:after="0"/>
        <w:ind w:left="720" w:right="900"/>
        <w:jc w:val="both"/>
        <w:rPr>
          <w:rFonts w:ascii="Times New Roman" w:hAnsi="Times New Roman" w:cs="Times New Roman"/>
          <w:sz w:val="28"/>
          <w:szCs w:val="28"/>
        </w:rPr>
      </w:pPr>
      <w:r>
        <w:rPr>
          <w:rFonts w:ascii="Times New Roman" w:hAnsi="Times New Roman" w:cs="Times New Roman"/>
          <w:sz w:val="28"/>
          <w:szCs w:val="28"/>
        </w:rPr>
        <w:lastRenderedPageBreak/>
        <w:t>Individuals interested in receiving a currency reader through the U.S. Currency Reader Program must submit an application, signed by a competent authority who can certify eligibility.</w:t>
      </w:r>
    </w:p>
    <w:p w:rsidR="0041684B" w:rsidRDefault="0041684B" w:rsidP="007B4A9F">
      <w:pPr>
        <w:spacing w:after="0"/>
        <w:ind w:left="720" w:right="900"/>
        <w:jc w:val="both"/>
        <w:rPr>
          <w:rFonts w:ascii="Times New Roman" w:hAnsi="Times New Roman" w:cs="Times New Roman"/>
          <w:sz w:val="28"/>
          <w:szCs w:val="28"/>
        </w:rPr>
      </w:pPr>
      <w:r>
        <w:rPr>
          <w:rFonts w:ascii="Times New Roman" w:hAnsi="Times New Roman" w:cs="Times New Roman"/>
          <w:sz w:val="28"/>
          <w:szCs w:val="28"/>
        </w:rPr>
        <w:t> </w:t>
      </w:r>
    </w:p>
    <w:p w:rsidR="0041684B" w:rsidRDefault="0041684B" w:rsidP="007B4A9F">
      <w:pPr>
        <w:spacing w:after="0"/>
        <w:ind w:left="720" w:right="900"/>
        <w:jc w:val="both"/>
        <w:rPr>
          <w:rFonts w:ascii="Times New Roman" w:hAnsi="Times New Roman" w:cs="Times New Roman"/>
          <w:sz w:val="28"/>
          <w:szCs w:val="28"/>
        </w:rPr>
      </w:pPr>
      <w:r>
        <w:rPr>
          <w:rFonts w:ascii="Times New Roman" w:hAnsi="Times New Roman" w:cs="Times New Roman"/>
          <w:sz w:val="28"/>
          <w:szCs w:val="28"/>
        </w:rPr>
        <w:t xml:space="preserve">English or Spanish applications are available at Access Technologies, Inc., or can be downloaded at http://www.moneyfactory.gov/uscurrencyreaderpgm.html  </w:t>
      </w:r>
    </w:p>
    <w:p w:rsidR="0041684B" w:rsidRDefault="0041684B" w:rsidP="007B4A9F">
      <w:pPr>
        <w:widowControl w:val="0"/>
        <w:ind w:left="720" w:right="900"/>
        <w:rPr>
          <w:rFonts w:ascii="Tahoma" w:hAnsi="Tahoma" w:cs="Tahoma"/>
          <w:sz w:val="16"/>
          <w:szCs w:val="20"/>
        </w:rPr>
      </w:pPr>
      <w:r>
        <w:t> </w:t>
      </w:r>
    </w:p>
    <w:p w:rsidR="00EC3543" w:rsidRPr="00F06A27" w:rsidRDefault="00060A90" w:rsidP="007B4A9F">
      <w:pPr>
        <w:ind w:left="720" w:right="900"/>
        <w:jc w:val="both"/>
        <w:rPr>
          <w:rFonts w:ascii="Times New Roman" w:hAnsi="Times New Roman" w:cs="Times New Roman"/>
          <w:sz w:val="28"/>
          <w:szCs w:val="28"/>
        </w:rPr>
      </w:pPr>
      <w:proofErr w:type="gramStart"/>
      <w:r w:rsidRPr="00F06A27">
        <w:rPr>
          <w:rFonts w:ascii="Times New Roman" w:hAnsi="Times New Roman" w:cs="Times New Roman"/>
          <w:bCs/>
          <w:sz w:val="32"/>
          <w:szCs w:val="28"/>
        </w:rPr>
        <w:t>iCanConnect</w:t>
      </w:r>
      <w:proofErr w:type="gramEnd"/>
      <w:r w:rsidRPr="00F06A27">
        <w:rPr>
          <w:rFonts w:ascii="Times New Roman" w:hAnsi="Times New Roman" w:cs="Times New Roman"/>
          <w:bCs/>
          <w:sz w:val="32"/>
          <w:szCs w:val="28"/>
        </w:rPr>
        <w:t xml:space="preserve"> – Oregon: </w:t>
      </w:r>
      <w:r w:rsidR="00EC3543" w:rsidRPr="00F06A27">
        <w:rPr>
          <w:rFonts w:ascii="Times New Roman" w:hAnsi="Times New Roman" w:cs="Times New Roman"/>
          <w:sz w:val="28"/>
          <w:szCs w:val="28"/>
        </w:rPr>
        <w:t>Communication is essential for staying healthy, holding a job, managing a household and even participating in the community. Modern technology has expanded the way most people communicate through voice, data and video services. But for people with combined vision and hearing loss, special equipment may be necessary to make a phone call, send an email or even access the Internet. Sometimes this equipment can be as simple as adding a signaler to the telephone to alert an individual when their phone is ringing, or an easy to use cell phone designed with large print and amplification.</w:t>
      </w:r>
    </w:p>
    <w:p w:rsidR="00EC3543" w:rsidRPr="00F06A27" w:rsidRDefault="00EC3543" w:rsidP="007B4A9F">
      <w:pPr>
        <w:ind w:left="720" w:right="900"/>
        <w:jc w:val="both"/>
        <w:rPr>
          <w:rFonts w:ascii="Times New Roman" w:hAnsi="Times New Roman" w:cs="Times New Roman"/>
          <w:sz w:val="28"/>
          <w:szCs w:val="28"/>
        </w:rPr>
      </w:pPr>
      <w:r w:rsidRPr="00F06A27">
        <w:rPr>
          <w:rFonts w:ascii="Times New Roman" w:hAnsi="Times New Roman" w:cs="Times New Roman"/>
          <w:sz w:val="28"/>
          <w:szCs w:val="28"/>
        </w:rPr>
        <w:t>For some people it may include FaceTime on an iPad, or a more complex solution like using a braille display to “see” what is on the computer screen.</w:t>
      </w:r>
    </w:p>
    <w:p w:rsidR="00EC3543" w:rsidRPr="00F06A27" w:rsidRDefault="00EC3543" w:rsidP="007B4A9F">
      <w:pPr>
        <w:ind w:left="720" w:right="900"/>
        <w:jc w:val="both"/>
        <w:rPr>
          <w:rFonts w:ascii="Times New Roman" w:hAnsi="Times New Roman" w:cs="Times New Roman"/>
          <w:sz w:val="28"/>
          <w:szCs w:val="28"/>
        </w:rPr>
      </w:pPr>
      <w:r w:rsidRPr="00F06A27">
        <w:rPr>
          <w:rFonts w:ascii="Times New Roman" w:hAnsi="Times New Roman" w:cs="Times New Roman"/>
          <w:sz w:val="28"/>
          <w:szCs w:val="28"/>
        </w:rPr>
        <w:t>If you have combined hearing and vision loss, and exp</w:t>
      </w:r>
      <w:r w:rsidR="00F06A27">
        <w:rPr>
          <w:rFonts w:ascii="Times New Roman" w:hAnsi="Times New Roman" w:cs="Times New Roman"/>
          <w:sz w:val="28"/>
          <w:szCs w:val="28"/>
        </w:rPr>
        <w:t xml:space="preserve">erience difficulties with your </w:t>
      </w:r>
      <w:r w:rsidRPr="00F06A27">
        <w:rPr>
          <w:rFonts w:ascii="Times New Roman" w:hAnsi="Times New Roman" w:cs="Times New Roman"/>
          <w:sz w:val="28"/>
          <w:szCs w:val="28"/>
        </w:rPr>
        <w:t>telecommunication independence, you may qualify for free telecommunication tools and training through iCanConnect. In Oregon, iCanConnect activities are carried out by your team of Specialists at Access Technologies, Inc.</w:t>
      </w:r>
    </w:p>
    <w:p w:rsidR="00EC3543" w:rsidRDefault="00EC3543" w:rsidP="007B4A9F">
      <w:pPr>
        <w:ind w:left="720" w:right="900"/>
        <w:jc w:val="both"/>
        <w:rPr>
          <w:rFonts w:ascii="Times New Roman" w:hAnsi="Times New Roman" w:cs="Times New Roman"/>
          <w:sz w:val="28"/>
          <w:szCs w:val="28"/>
        </w:rPr>
      </w:pPr>
      <w:r w:rsidRPr="00F06A27">
        <w:rPr>
          <w:rFonts w:ascii="Times New Roman" w:hAnsi="Times New Roman" w:cs="Times New Roman"/>
          <w:sz w:val="28"/>
          <w:szCs w:val="28"/>
        </w:rPr>
        <w:t xml:space="preserve">For more information, visit our website at </w:t>
      </w:r>
      <w:hyperlink r:id="rId6" w:history="1">
        <w:r w:rsidR="00F06A27" w:rsidRPr="00F06A27">
          <w:rPr>
            <w:rStyle w:val="Hyperlink"/>
            <w:rFonts w:ascii="Times New Roman" w:hAnsi="Times New Roman" w:cs="Times New Roman"/>
            <w:sz w:val="28"/>
            <w:szCs w:val="28"/>
          </w:rPr>
          <w:t>www.accesstechnologiesinc.org</w:t>
        </w:r>
      </w:hyperlink>
      <w:r w:rsidR="00F06A27" w:rsidRPr="00F06A27">
        <w:rPr>
          <w:rFonts w:ascii="Times New Roman" w:hAnsi="Times New Roman" w:cs="Times New Roman"/>
          <w:sz w:val="28"/>
          <w:szCs w:val="28"/>
        </w:rPr>
        <w:t xml:space="preserve">, call ATI at 1-800-677-7512, or </w:t>
      </w:r>
      <w:r w:rsidRPr="00F06A27">
        <w:rPr>
          <w:rFonts w:ascii="Times New Roman" w:hAnsi="Times New Roman" w:cs="Times New Roman"/>
          <w:sz w:val="28"/>
          <w:szCs w:val="28"/>
        </w:rPr>
        <w:t xml:space="preserve">you may email our team at </w:t>
      </w:r>
      <w:hyperlink r:id="rId7" w:history="1">
        <w:r w:rsidRPr="00F06A27">
          <w:rPr>
            <w:rStyle w:val="Hyperlink"/>
            <w:rFonts w:ascii="Times New Roman" w:hAnsi="Times New Roman" w:cs="Times New Roman"/>
            <w:sz w:val="28"/>
            <w:szCs w:val="28"/>
          </w:rPr>
          <w:t>info@accesstechnologiesinc.org</w:t>
        </w:r>
      </w:hyperlink>
      <w:r w:rsidRPr="00F06A27">
        <w:rPr>
          <w:rFonts w:ascii="Times New Roman" w:hAnsi="Times New Roman" w:cs="Times New Roman"/>
          <w:sz w:val="28"/>
          <w:szCs w:val="28"/>
        </w:rPr>
        <w:t xml:space="preserve">. </w:t>
      </w:r>
    </w:p>
    <w:p w:rsidR="0074541C" w:rsidRPr="00F06A27" w:rsidRDefault="0074541C" w:rsidP="0074541C">
      <w:pPr>
        <w:ind w:left="720" w:right="900"/>
        <w:jc w:val="both"/>
        <w:rPr>
          <w:rFonts w:ascii="Times New Roman" w:hAnsi="Times New Roman" w:cs="Times New Roman"/>
          <w:sz w:val="28"/>
          <w:szCs w:val="28"/>
        </w:rPr>
      </w:pPr>
    </w:p>
    <w:p w:rsidR="00DB76F5" w:rsidRDefault="00DB76F5" w:rsidP="001830F9">
      <w:pPr>
        <w:ind w:left="720" w:right="1080"/>
        <w:jc w:val="both"/>
        <w:rPr>
          <w:rFonts w:ascii="Times New Roman" w:hAnsi="Times New Roman" w:cs="Times New Roman"/>
          <w:sz w:val="28"/>
          <w:szCs w:val="28"/>
        </w:rPr>
      </w:pPr>
      <w:r w:rsidRPr="0076549F">
        <w:rPr>
          <w:rFonts w:ascii="Times New Roman" w:hAnsi="Times New Roman" w:cs="Times New Roman"/>
          <w:sz w:val="28"/>
          <w:szCs w:val="28"/>
        </w:rPr>
        <w:t xml:space="preserve">Pages </w:t>
      </w:r>
      <w:r w:rsidR="007B4A9F">
        <w:rPr>
          <w:rFonts w:ascii="Times New Roman" w:hAnsi="Times New Roman" w:cs="Times New Roman"/>
          <w:sz w:val="28"/>
          <w:szCs w:val="28"/>
        </w:rPr>
        <w:t>4</w:t>
      </w:r>
      <w:r w:rsidRPr="0076549F">
        <w:rPr>
          <w:rFonts w:ascii="Times New Roman" w:hAnsi="Times New Roman" w:cs="Times New Roman"/>
          <w:sz w:val="28"/>
          <w:szCs w:val="28"/>
        </w:rPr>
        <w:t xml:space="preserve"> – </w:t>
      </w:r>
      <w:r w:rsidR="007B4A9F">
        <w:rPr>
          <w:rFonts w:ascii="Times New Roman" w:hAnsi="Times New Roman" w:cs="Times New Roman"/>
          <w:sz w:val="28"/>
          <w:szCs w:val="28"/>
        </w:rPr>
        <w:t>8</w:t>
      </w:r>
      <w:r w:rsidRPr="0076549F">
        <w:rPr>
          <w:rFonts w:ascii="Times New Roman" w:hAnsi="Times New Roman" w:cs="Times New Roman"/>
          <w:sz w:val="28"/>
          <w:szCs w:val="28"/>
        </w:rPr>
        <w:t xml:space="preserve"> of this edition of Tech It Easy contain listings of new durable medical and/or assistive technology devices that are available for sale through our Assistive Technology MarketPlace. </w:t>
      </w:r>
    </w:p>
    <w:p w:rsidR="00A905BE" w:rsidRDefault="00A905BE" w:rsidP="001830F9">
      <w:pPr>
        <w:ind w:left="720" w:right="1080"/>
        <w:jc w:val="both"/>
        <w:rPr>
          <w:rFonts w:ascii="Times New Roman" w:hAnsi="Times New Roman" w:cs="Times New Roman"/>
          <w:sz w:val="28"/>
          <w:szCs w:val="28"/>
        </w:rPr>
      </w:pPr>
    </w:p>
    <w:p w:rsidR="001A337B" w:rsidRDefault="00DB76F5" w:rsidP="001830F9">
      <w:pPr>
        <w:ind w:left="720" w:right="1080"/>
        <w:jc w:val="both"/>
        <w:rPr>
          <w:rFonts w:ascii="Times New Roman" w:hAnsi="Times New Roman" w:cs="Times New Roman"/>
          <w:sz w:val="28"/>
          <w:szCs w:val="28"/>
        </w:rPr>
      </w:pPr>
      <w:r w:rsidRPr="0076549F">
        <w:rPr>
          <w:rFonts w:ascii="Times New Roman" w:hAnsi="Times New Roman" w:cs="Times New Roman"/>
          <w:sz w:val="28"/>
          <w:szCs w:val="28"/>
        </w:rPr>
        <w:t xml:space="preserve">Page </w:t>
      </w:r>
      <w:r w:rsidR="007B4A9F">
        <w:rPr>
          <w:rFonts w:ascii="Times New Roman" w:hAnsi="Times New Roman" w:cs="Times New Roman"/>
          <w:sz w:val="28"/>
          <w:szCs w:val="28"/>
        </w:rPr>
        <w:t>9</w:t>
      </w:r>
      <w:r w:rsidRPr="0076549F">
        <w:rPr>
          <w:rFonts w:ascii="Times New Roman" w:hAnsi="Times New Roman" w:cs="Times New Roman"/>
          <w:sz w:val="28"/>
          <w:szCs w:val="28"/>
        </w:rPr>
        <w:t xml:space="preserve"> of this edition of Tech It Easy contain our Bargain Basement. The Bargain Basement section is a listing of slightly used items which are also available for sale online in our Assistive Technology MarketPlace.</w:t>
      </w:r>
    </w:p>
    <w:p w:rsidR="00735984" w:rsidRDefault="00735984">
      <w:pPr>
        <w:rPr>
          <w:rFonts w:ascii="Times New Roman" w:hAnsi="Times New Roman" w:cs="Times New Roman"/>
          <w:sz w:val="28"/>
          <w:szCs w:val="28"/>
        </w:rPr>
      </w:pPr>
      <w:r>
        <w:rPr>
          <w:rFonts w:ascii="Times New Roman" w:hAnsi="Times New Roman" w:cs="Times New Roman"/>
          <w:sz w:val="28"/>
          <w:szCs w:val="28"/>
        </w:rPr>
        <w:br w:type="page"/>
      </w:r>
    </w:p>
    <w:p w:rsidR="00DB76F5" w:rsidRPr="00E701CA" w:rsidRDefault="00DB76F5" w:rsidP="001830F9">
      <w:pPr>
        <w:ind w:left="720" w:right="1080"/>
        <w:jc w:val="both"/>
        <w:rPr>
          <w:rFonts w:ascii="Times New Roman" w:hAnsi="Times New Roman" w:cs="Times New Roman"/>
          <w:sz w:val="28"/>
          <w:szCs w:val="28"/>
        </w:rPr>
      </w:pPr>
      <w:r w:rsidRPr="00E701CA">
        <w:rPr>
          <w:rFonts w:ascii="Times New Roman" w:hAnsi="Times New Roman" w:cs="Times New Roman"/>
          <w:sz w:val="28"/>
          <w:szCs w:val="28"/>
        </w:rPr>
        <w:lastRenderedPageBreak/>
        <w:t xml:space="preserve">Page </w:t>
      </w:r>
      <w:r w:rsidR="007B4A9F">
        <w:rPr>
          <w:rFonts w:ascii="Times New Roman" w:hAnsi="Times New Roman" w:cs="Times New Roman"/>
          <w:sz w:val="28"/>
          <w:szCs w:val="28"/>
        </w:rPr>
        <w:t>10</w:t>
      </w:r>
    </w:p>
    <w:p w:rsidR="00384357" w:rsidRDefault="005B075A" w:rsidP="00735984">
      <w:pPr>
        <w:widowControl w:val="0"/>
        <w:spacing w:after="0"/>
        <w:ind w:left="720" w:right="900"/>
        <w:rPr>
          <w:rFonts w:ascii="Times New Roman" w:hAnsi="Times New Roman" w:cs="Times New Roman"/>
          <w:bCs/>
          <w:sz w:val="32"/>
          <w:szCs w:val="28"/>
        </w:rPr>
      </w:pPr>
      <w:r>
        <w:rPr>
          <w:rFonts w:ascii="Times New Roman" w:hAnsi="Times New Roman" w:cs="Times New Roman"/>
          <w:bCs/>
          <w:sz w:val="32"/>
          <w:szCs w:val="28"/>
        </w:rPr>
        <w:t>A</w:t>
      </w:r>
      <w:r w:rsidR="00384357">
        <w:rPr>
          <w:rFonts w:ascii="Times New Roman" w:hAnsi="Times New Roman" w:cs="Times New Roman"/>
          <w:bCs/>
          <w:sz w:val="32"/>
          <w:szCs w:val="28"/>
        </w:rPr>
        <w:t xml:space="preserve">dvertise Your Used Items on our Website for Free at </w:t>
      </w:r>
      <w:hyperlink r:id="rId8" w:history="1">
        <w:r w:rsidR="00384357" w:rsidRPr="00240B39">
          <w:rPr>
            <w:rStyle w:val="Hyperlink"/>
            <w:rFonts w:ascii="Times New Roman" w:hAnsi="Times New Roman" w:cs="Times New Roman"/>
            <w:bCs/>
            <w:sz w:val="32"/>
            <w:szCs w:val="28"/>
          </w:rPr>
          <w:t>www.accesstechnologiesinc.org/marketplace</w:t>
        </w:r>
      </w:hyperlink>
    </w:p>
    <w:p w:rsidR="00384357" w:rsidRDefault="00384357" w:rsidP="00EC6FFB">
      <w:pPr>
        <w:widowControl w:val="0"/>
        <w:spacing w:after="0"/>
        <w:ind w:left="720" w:right="900"/>
        <w:jc w:val="both"/>
        <w:rPr>
          <w:rFonts w:ascii="Times New Roman" w:hAnsi="Times New Roman" w:cs="Times New Roman"/>
          <w:bCs/>
          <w:sz w:val="32"/>
          <w:szCs w:val="28"/>
        </w:rPr>
      </w:pPr>
    </w:p>
    <w:p w:rsidR="00735984" w:rsidRDefault="00384357" w:rsidP="0074541C">
      <w:pPr>
        <w:spacing w:after="0"/>
        <w:ind w:left="720" w:right="900"/>
        <w:jc w:val="both"/>
        <w:rPr>
          <w:rFonts w:ascii="Times New Roman" w:hAnsi="Times New Roman" w:cs="Times New Roman"/>
          <w:bCs/>
          <w:sz w:val="32"/>
          <w:szCs w:val="28"/>
        </w:rPr>
      </w:pPr>
      <w:r>
        <w:rPr>
          <w:rFonts w:ascii="Times New Roman" w:hAnsi="Times New Roman" w:cs="Times New Roman"/>
          <w:bCs/>
          <w:sz w:val="32"/>
          <w:szCs w:val="28"/>
        </w:rPr>
        <w:t>Online a</w:t>
      </w:r>
      <w:r w:rsidR="00735984">
        <w:rPr>
          <w:rFonts w:ascii="Times New Roman" w:hAnsi="Times New Roman" w:cs="Times New Roman"/>
          <w:bCs/>
          <w:sz w:val="32"/>
          <w:szCs w:val="28"/>
        </w:rPr>
        <w:t>nd Automatic Voter Registration</w:t>
      </w:r>
    </w:p>
    <w:p w:rsidR="00384357" w:rsidRPr="00384357" w:rsidRDefault="00384357" w:rsidP="0074541C">
      <w:pPr>
        <w:spacing w:after="0"/>
        <w:ind w:left="720" w:right="900"/>
        <w:jc w:val="both"/>
        <w:rPr>
          <w:rFonts w:ascii="Times New Roman" w:hAnsi="Times New Roman" w:cs="Times New Roman"/>
          <w:bCs/>
          <w:sz w:val="28"/>
          <w:szCs w:val="28"/>
        </w:rPr>
      </w:pPr>
      <w:r w:rsidRPr="00384357">
        <w:rPr>
          <w:rFonts w:ascii="Times New Roman" w:hAnsi="Times New Roman" w:cs="Times New Roman"/>
          <w:bCs/>
          <w:sz w:val="28"/>
          <w:szCs w:val="28"/>
        </w:rPr>
        <w:t xml:space="preserve">(By Ester Harlow, Voting Rights Advocate, PAVA) </w:t>
      </w:r>
    </w:p>
    <w:p w:rsidR="00384357" w:rsidRDefault="00384357" w:rsidP="0074541C">
      <w:pPr>
        <w:spacing w:after="0"/>
        <w:ind w:left="720" w:right="900"/>
        <w:jc w:val="both"/>
        <w:rPr>
          <w:rFonts w:ascii="Times New Roman" w:hAnsi="Times New Roman" w:cs="Times New Roman"/>
          <w:bCs/>
          <w:sz w:val="32"/>
          <w:szCs w:val="28"/>
        </w:rPr>
      </w:pPr>
    </w:p>
    <w:p w:rsidR="00384357" w:rsidRDefault="00384357" w:rsidP="00384357">
      <w:pPr>
        <w:spacing w:after="0"/>
        <w:ind w:left="720" w:right="900"/>
        <w:rPr>
          <w:rFonts w:ascii="Times New Roman" w:hAnsi="Times New Roman" w:cs="Times New Roman"/>
          <w:sz w:val="28"/>
          <w:szCs w:val="28"/>
        </w:rPr>
      </w:pPr>
      <w:r>
        <w:rPr>
          <w:rFonts w:ascii="Times New Roman" w:hAnsi="Times New Roman" w:cs="Times New Roman"/>
          <w:sz w:val="28"/>
          <w:szCs w:val="28"/>
        </w:rPr>
        <w:t>Did you know you can register to vote online in Oregon?</w:t>
      </w:r>
    </w:p>
    <w:p w:rsidR="00384357" w:rsidRDefault="00384357" w:rsidP="00384357">
      <w:pPr>
        <w:spacing w:after="0"/>
        <w:ind w:left="720" w:right="900"/>
        <w:rPr>
          <w:rFonts w:ascii="Times New Roman" w:hAnsi="Times New Roman" w:cs="Times New Roman"/>
          <w:sz w:val="28"/>
          <w:szCs w:val="28"/>
        </w:rPr>
      </w:pPr>
      <w:r>
        <w:rPr>
          <w:rFonts w:ascii="Times New Roman" w:hAnsi="Times New Roman" w:cs="Times New Roman"/>
          <w:sz w:val="28"/>
          <w:szCs w:val="28"/>
        </w:rPr>
        <w:t> </w:t>
      </w:r>
    </w:p>
    <w:p w:rsidR="00384357" w:rsidRDefault="00384357" w:rsidP="00384357">
      <w:pPr>
        <w:spacing w:after="0"/>
        <w:ind w:left="720" w:right="900"/>
        <w:jc w:val="both"/>
        <w:rPr>
          <w:rFonts w:ascii="Times New Roman" w:hAnsi="Times New Roman" w:cs="Times New Roman"/>
          <w:sz w:val="28"/>
          <w:szCs w:val="28"/>
        </w:rPr>
      </w:pPr>
      <w:r>
        <w:rPr>
          <w:rFonts w:ascii="Times New Roman" w:hAnsi="Times New Roman" w:cs="Times New Roman"/>
          <w:sz w:val="28"/>
          <w:szCs w:val="28"/>
        </w:rPr>
        <w:t>Go to oregonvotes.gov and click on “Voter Registration.” It’s easy! You can use your Oregon ID or Driver’s License number, or the last for digits of your Social Security Number to register.</w:t>
      </w:r>
    </w:p>
    <w:p w:rsidR="00384357" w:rsidRDefault="00384357" w:rsidP="00384357">
      <w:pPr>
        <w:spacing w:after="0"/>
        <w:ind w:left="720" w:right="900"/>
        <w:jc w:val="both"/>
        <w:rPr>
          <w:rFonts w:ascii="Times New Roman" w:hAnsi="Times New Roman" w:cs="Times New Roman"/>
          <w:sz w:val="28"/>
          <w:szCs w:val="28"/>
        </w:rPr>
      </w:pPr>
    </w:p>
    <w:p w:rsidR="00384357" w:rsidRDefault="00384357" w:rsidP="00384357">
      <w:pPr>
        <w:spacing w:after="0"/>
        <w:ind w:left="720" w:right="900"/>
        <w:jc w:val="both"/>
        <w:rPr>
          <w:rFonts w:ascii="Times New Roman" w:hAnsi="Times New Roman" w:cs="Times New Roman"/>
          <w:sz w:val="28"/>
          <w:szCs w:val="28"/>
        </w:rPr>
      </w:pPr>
      <w:r>
        <w:rPr>
          <w:rFonts w:ascii="Times New Roman" w:hAnsi="Times New Roman" w:cs="Times New Roman"/>
          <w:sz w:val="28"/>
          <w:szCs w:val="28"/>
        </w:rPr>
        <w:t xml:space="preserve">The Secretary of State has started a new program called Oregon Motor Voter. Every citizen adult who goes to the DMV for an ID or Driver’s License in 2016 is eligible for automatic voter registration. They will receive a card in the mail with the choice to opt out or choose a political party. If they do nothing, they will be registered to vote as unaffiliated (not a member of a political party). Almost 35,000 new voters have been registered through Oregon Motor Voter already. </w:t>
      </w:r>
    </w:p>
    <w:p w:rsidR="00384357" w:rsidRDefault="00384357" w:rsidP="00384357">
      <w:pPr>
        <w:spacing w:after="0"/>
        <w:ind w:left="720" w:right="900"/>
        <w:rPr>
          <w:rFonts w:ascii="Times New Roman" w:hAnsi="Times New Roman" w:cs="Times New Roman"/>
          <w:sz w:val="28"/>
          <w:szCs w:val="28"/>
        </w:rPr>
      </w:pPr>
      <w:r>
        <w:rPr>
          <w:rFonts w:ascii="Times New Roman" w:hAnsi="Times New Roman" w:cs="Times New Roman"/>
          <w:sz w:val="28"/>
          <w:szCs w:val="28"/>
        </w:rPr>
        <w:t> </w:t>
      </w:r>
    </w:p>
    <w:p w:rsidR="00384357" w:rsidRDefault="00384357" w:rsidP="00C242DD">
      <w:pPr>
        <w:spacing w:after="0"/>
        <w:ind w:left="720" w:right="900"/>
        <w:rPr>
          <w:rFonts w:ascii="Times New Roman" w:hAnsi="Times New Roman" w:cs="Times New Roman"/>
          <w:sz w:val="28"/>
          <w:szCs w:val="28"/>
        </w:rPr>
      </w:pPr>
      <w:r>
        <w:rPr>
          <w:rFonts w:ascii="Times New Roman" w:hAnsi="Times New Roman" w:cs="Times New Roman"/>
          <w:sz w:val="28"/>
          <w:szCs w:val="28"/>
        </w:rPr>
        <w:t>Welcome to Oregon’s new voters!</w:t>
      </w:r>
    </w:p>
    <w:p w:rsidR="00C242DD" w:rsidRDefault="00C242DD" w:rsidP="00C242DD">
      <w:pPr>
        <w:spacing w:after="0"/>
        <w:ind w:left="720" w:right="900"/>
        <w:rPr>
          <w:rFonts w:ascii="Times New Roman" w:hAnsi="Times New Roman" w:cs="Times New Roman"/>
          <w:sz w:val="28"/>
          <w:szCs w:val="28"/>
        </w:rPr>
      </w:pPr>
    </w:p>
    <w:p w:rsidR="00FF0057" w:rsidRPr="00E701CA" w:rsidRDefault="00FF0057" w:rsidP="001830F9">
      <w:pPr>
        <w:ind w:left="720" w:right="1080"/>
        <w:jc w:val="both"/>
        <w:rPr>
          <w:rFonts w:ascii="Times New Roman" w:hAnsi="Times New Roman" w:cs="Times New Roman"/>
          <w:sz w:val="28"/>
          <w:szCs w:val="24"/>
        </w:rPr>
      </w:pPr>
      <w:r>
        <w:rPr>
          <w:rFonts w:ascii="Times New Roman" w:hAnsi="Times New Roman" w:cs="Times New Roman"/>
          <w:sz w:val="28"/>
          <w:szCs w:val="24"/>
        </w:rPr>
        <w:t>Page 1</w:t>
      </w:r>
      <w:r w:rsidR="000B1168">
        <w:rPr>
          <w:rFonts w:ascii="Times New Roman" w:hAnsi="Times New Roman" w:cs="Times New Roman"/>
          <w:sz w:val="28"/>
          <w:szCs w:val="24"/>
        </w:rPr>
        <w:t>1</w:t>
      </w:r>
    </w:p>
    <w:p w:rsidR="008F2DE4" w:rsidRPr="00E701CA" w:rsidRDefault="008F2DE4" w:rsidP="001830F9">
      <w:pPr>
        <w:ind w:left="720" w:right="1080"/>
        <w:jc w:val="both"/>
        <w:rPr>
          <w:rFonts w:ascii="Times New Roman" w:hAnsi="Times New Roman" w:cs="Times New Roman"/>
          <w:spacing w:val="39"/>
          <w:sz w:val="32"/>
          <w:szCs w:val="24"/>
        </w:rPr>
      </w:pPr>
      <w:r w:rsidRPr="00E701CA">
        <w:rPr>
          <w:rFonts w:ascii="Times New Roman" w:hAnsi="Times New Roman" w:cs="Times New Roman"/>
          <w:sz w:val="32"/>
          <w:szCs w:val="24"/>
        </w:rPr>
        <w:t xml:space="preserve">Learn about a FREE Equipment </w:t>
      </w:r>
      <w:r w:rsidRPr="00E701CA">
        <w:rPr>
          <w:rFonts w:ascii="Times New Roman" w:hAnsi="Times New Roman" w:cs="Times New Roman"/>
          <w:spacing w:val="28"/>
          <w:sz w:val="32"/>
          <w:szCs w:val="24"/>
        </w:rPr>
        <w:t xml:space="preserve">Program </w:t>
      </w:r>
      <w:r w:rsidRPr="00E701CA">
        <w:rPr>
          <w:rFonts w:ascii="Times New Roman" w:hAnsi="Times New Roman" w:cs="Times New Roman"/>
          <w:spacing w:val="39"/>
          <w:sz w:val="32"/>
          <w:szCs w:val="24"/>
        </w:rPr>
        <w:t>iCanConnect</w:t>
      </w:r>
      <w:r w:rsidRPr="00E701CA">
        <w:rPr>
          <w:rFonts w:ascii="Times New Roman" w:hAnsi="Times New Roman" w:cs="Times New Roman"/>
          <w:spacing w:val="39"/>
          <w:w w:val="95"/>
          <w:sz w:val="32"/>
          <w:szCs w:val="24"/>
        </w:rPr>
        <w:t>—</w:t>
      </w:r>
      <w:r w:rsidRPr="00E701CA">
        <w:rPr>
          <w:rFonts w:ascii="Times New Roman" w:hAnsi="Times New Roman" w:cs="Times New Roman"/>
          <w:spacing w:val="39"/>
          <w:sz w:val="32"/>
          <w:szCs w:val="24"/>
        </w:rPr>
        <w:t>Oregon</w:t>
      </w:r>
    </w:p>
    <w:p w:rsidR="008F2DE4" w:rsidRPr="00E701CA" w:rsidRDefault="008F2DE4" w:rsidP="001830F9">
      <w:pPr>
        <w:ind w:left="720" w:right="1080"/>
        <w:jc w:val="both"/>
        <w:rPr>
          <w:rFonts w:ascii="Times New Roman" w:hAnsi="Times New Roman" w:cs="Times New Roman"/>
          <w:sz w:val="28"/>
          <w:szCs w:val="24"/>
        </w:rPr>
      </w:pPr>
      <w:r w:rsidRPr="00E701CA">
        <w:rPr>
          <w:rFonts w:ascii="Times New Roman" w:hAnsi="Times New Roman" w:cs="Times New Roman"/>
          <w:sz w:val="28"/>
          <w:szCs w:val="24"/>
        </w:rPr>
        <w:t xml:space="preserve">If you have significant combined hearing </w:t>
      </w:r>
      <w:r w:rsidR="003E4707">
        <w:rPr>
          <w:rFonts w:ascii="Times New Roman" w:hAnsi="Times New Roman" w:cs="Times New Roman"/>
          <w:sz w:val="28"/>
          <w:szCs w:val="24"/>
        </w:rPr>
        <w:t>and vision loss, you know first-</w:t>
      </w:r>
      <w:r w:rsidR="003E4707" w:rsidRPr="00E701CA">
        <w:rPr>
          <w:rFonts w:ascii="Times New Roman" w:hAnsi="Times New Roman" w:cs="Times New Roman"/>
          <w:sz w:val="28"/>
          <w:szCs w:val="24"/>
        </w:rPr>
        <w:t>hand</w:t>
      </w:r>
      <w:r w:rsidRPr="00E701CA">
        <w:rPr>
          <w:rFonts w:ascii="Times New Roman" w:hAnsi="Times New Roman" w:cs="Times New Roman"/>
          <w:sz w:val="28"/>
          <w:szCs w:val="24"/>
        </w:rPr>
        <w:t xml:space="preserve"> that sending emails or chatting on the phone can be difficult.</w:t>
      </w:r>
    </w:p>
    <w:p w:rsidR="008F2DE4" w:rsidRPr="00E701CA" w:rsidRDefault="008F2DE4" w:rsidP="001830F9">
      <w:pPr>
        <w:ind w:left="720" w:right="1080"/>
        <w:jc w:val="both"/>
        <w:rPr>
          <w:rFonts w:ascii="Times New Roman" w:hAnsi="Times New Roman" w:cs="Times New Roman"/>
          <w:sz w:val="28"/>
          <w:szCs w:val="24"/>
        </w:rPr>
      </w:pPr>
      <w:proofErr w:type="gramStart"/>
      <w:r w:rsidRPr="00E701CA">
        <w:rPr>
          <w:rFonts w:ascii="Times New Roman" w:hAnsi="Times New Roman" w:cs="Times New Roman"/>
          <w:sz w:val="28"/>
          <w:szCs w:val="24"/>
        </w:rPr>
        <w:t>iCanConnect</w:t>
      </w:r>
      <w:proofErr w:type="gramEnd"/>
      <w:r w:rsidRPr="00E701CA">
        <w:rPr>
          <w:rFonts w:ascii="Times New Roman" w:hAnsi="Times New Roman" w:cs="Times New Roman"/>
          <w:sz w:val="28"/>
          <w:szCs w:val="24"/>
        </w:rPr>
        <w:t xml:space="preserve"> offers free communication equipment and training so you can keep in touch . . . and be more independent.</w:t>
      </w:r>
    </w:p>
    <w:p w:rsidR="008F2DE4" w:rsidRPr="00E701CA" w:rsidRDefault="008F2DE4" w:rsidP="001830F9">
      <w:pPr>
        <w:ind w:left="720" w:right="1080"/>
        <w:jc w:val="both"/>
        <w:rPr>
          <w:rFonts w:ascii="Times New Roman" w:hAnsi="Times New Roman" w:cs="Times New Roman"/>
          <w:sz w:val="28"/>
          <w:szCs w:val="24"/>
        </w:rPr>
      </w:pPr>
      <w:r w:rsidRPr="00E701CA">
        <w:rPr>
          <w:rFonts w:ascii="Times New Roman" w:hAnsi="Times New Roman" w:cs="Times New Roman"/>
          <w:sz w:val="28"/>
          <w:szCs w:val="24"/>
        </w:rPr>
        <w:t>Contact ATI to learn about the program’s income and disability guidelines. Refer someone you know or apply for the program yourself.</w:t>
      </w:r>
    </w:p>
    <w:p w:rsidR="00D82A6D" w:rsidRPr="00E701CA" w:rsidRDefault="008F2DE4" w:rsidP="001830F9">
      <w:pPr>
        <w:ind w:left="720" w:right="1080"/>
        <w:jc w:val="both"/>
        <w:rPr>
          <w:rFonts w:ascii="Times New Roman" w:hAnsi="Times New Roman" w:cs="Times New Roman"/>
          <w:sz w:val="28"/>
          <w:szCs w:val="24"/>
        </w:rPr>
      </w:pPr>
      <w:r w:rsidRPr="00E701CA">
        <w:rPr>
          <w:rFonts w:ascii="Times New Roman" w:hAnsi="Times New Roman" w:cs="Times New Roman"/>
          <w:sz w:val="28"/>
          <w:szCs w:val="24"/>
        </w:rPr>
        <w:t>Phone: (503) 361</w:t>
      </w:r>
      <w:r w:rsidRPr="00E701CA">
        <w:rPr>
          <w:rFonts w:ascii="Times New Roman" w:hAnsi="Times New Roman" w:cs="Times New Roman"/>
          <w:w w:val="75"/>
          <w:sz w:val="28"/>
          <w:szCs w:val="24"/>
        </w:rPr>
        <w:t>-</w:t>
      </w:r>
      <w:r w:rsidR="00D82A6D" w:rsidRPr="00E701CA">
        <w:rPr>
          <w:rFonts w:ascii="Times New Roman" w:hAnsi="Times New Roman" w:cs="Times New Roman"/>
          <w:sz w:val="28"/>
          <w:szCs w:val="24"/>
        </w:rPr>
        <w:t>1201</w:t>
      </w:r>
      <w:r w:rsidR="00735984">
        <w:rPr>
          <w:rFonts w:ascii="Times New Roman" w:hAnsi="Times New Roman" w:cs="Times New Roman"/>
          <w:sz w:val="28"/>
          <w:szCs w:val="24"/>
        </w:rPr>
        <w:t xml:space="preserve">; </w:t>
      </w:r>
      <w:r w:rsidR="00D82A6D" w:rsidRPr="00E701CA">
        <w:rPr>
          <w:rFonts w:ascii="Times New Roman" w:hAnsi="Times New Roman" w:cs="Times New Roman"/>
          <w:sz w:val="28"/>
          <w:szCs w:val="24"/>
        </w:rPr>
        <w:t>Toll Free: (800) 677</w:t>
      </w:r>
      <w:r w:rsidR="00D82A6D" w:rsidRPr="00E701CA">
        <w:rPr>
          <w:rFonts w:ascii="Times New Roman" w:hAnsi="Times New Roman" w:cs="Times New Roman"/>
          <w:w w:val="75"/>
          <w:sz w:val="28"/>
          <w:szCs w:val="24"/>
        </w:rPr>
        <w:t>-</w:t>
      </w:r>
      <w:r w:rsidR="00D82A6D" w:rsidRPr="00E701CA">
        <w:rPr>
          <w:rFonts w:ascii="Times New Roman" w:hAnsi="Times New Roman" w:cs="Times New Roman"/>
          <w:sz w:val="28"/>
          <w:szCs w:val="24"/>
        </w:rPr>
        <w:t>7512</w:t>
      </w:r>
    </w:p>
    <w:p w:rsidR="002E65C7" w:rsidRPr="001A6CC2" w:rsidRDefault="00A905BE" w:rsidP="003E4707">
      <w:pPr>
        <w:ind w:left="720" w:right="1080"/>
        <w:jc w:val="both"/>
        <w:rPr>
          <w:rFonts w:ascii="Arial" w:hAnsi="Arial" w:cs="Arial"/>
          <w:sz w:val="28"/>
          <w:szCs w:val="28"/>
        </w:rPr>
      </w:pPr>
      <w:hyperlink r:id="rId9" w:history="1">
        <w:r w:rsidR="008F2DE4" w:rsidRPr="00E701CA">
          <w:rPr>
            <w:rFonts w:ascii="Times New Roman" w:hAnsi="Times New Roman" w:cs="Times New Roman"/>
            <w:sz w:val="28"/>
            <w:szCs w:val="24"/>
          </w:rPr>
          <w:t>Email:</w:t>
        </w:r>
        <w:r w:rsidR="008F2DE4" w:rsidRPr="00E701CA">
          <w:rPr>
            <w:rFonts w:ascii="Times New Roman" w:hAnsi="Times New Roman" w:cs="Times New Roman"/>
            <w:color w:val="0000FF"/>
            <w:sz w:val="28"/>
            <w:szCs w:val="24"/>
            <w:u w:val="single"/>
          </w:rPr>
          <w:t xml:space="preserve"> info@accesste</w:t>
        </w:r>
        <w:bookmarkStart w:id="0" w:name="_GoBack"/>
        <w:bookmarkEnd w:id="0"/>
        <w:r w:rsidR="008F2DE4" w:rsidRPr="00E701CA">
          <w:rPr>
            <w:rFonts w:ascii="Times New Roman" w:hAnsi="Times New Roman" w:cs="Times New Roman"/>
            <w:color w:val="0000FF"/>
            <w:sz w:val="28"/>
            <w:szCs w:val="24"/>
            <w:u w:val="single"/>
          </w:rPr>
          <w:t>hnologiesinc.org</w:t>
        </w:r>
      </w:hyperlink>
      <w:r w:rsidR="003E4707">
        <w:rPr>
          <w:rFonts w:ascii="Times New Roman" w:hAnsi="Times New Roman" w:cs="Times New Roman"/>
          <w:color w:val="0000FF"/>
          <w:sz w:val="28"/>
          <w:szCs w:val="24"/>
          <w:u w:val="single"/>
        </w:rPr>
        <w:t xml:space="preserve"> </w:t>
      </w:r>
      <w:r w:rsidR="003E4707">
        <w:rPr>
          <w:rFonts w:ascii="Times New Roman" w:hAnsi="Times New Roman" w:cs="Times New Roman"/>
          <w:sz w:val="28"/>
          <w:szCs w:val="24"/>
        </w:rPr>
        <w:t xml:space="preserve">or </w:t>
      </w:r>
      <w:r w:rsidR="008F2DE4" w:rsidRPr="00E701CA">
        <w:rPr>
          <w:rFonts w:ascii="Times New Roman" w:hAnsi="Times New Roman" w:cs="Times New Roman"/>
          <w:sz w:val="28"/>
          <w:szCs w:val="24"/>
        </w:rPr>
        <w:t xml:space="preserve">Web: </w:t>
      </w:r>
      <w:hyperlink r:id="rId10" w:history="1">
        <w:r w:rsidR="008F2DE4" w:rsidRPr="00E701CA">
          <w:rPr>
            <w:rFonts w:ascii="Times New Roman" w:hAnsi="Times New Roman" w:cs="Times New Roman"/>
            <w:color w:val="0000FF"/>
            <w:sz w:val="28"/>
            <w:szCs w:val="24"/>
            <w:u w:val="single"/>
          </w:rPr>
          <w:t>www.accesstechnologiesinc.org</w:t>
        </w:r>
      </w:hyperlink>
    </w:p>
    <w:sectPr w:rsidR="002E65C7" w:rsidRPr="001A6CC2" w:rsidSect="00D82A6D">
      <w:type w:val="continuous"/>
      <w:pgSz w:w="12240" w:h="15840"/>
      <w:pgMar w:top="1440" w:right="360" w:bottom="144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EAB"/>
    <w:rsid w:val="00060A90"/>
    <w:rsid w:val="000814EF"/>
    <w:rsid w:val="00082B92"/>
    <w:rsid w:val="000A15F1"/>
    <w:rsid w:val="000B1168"/>
    <w:rsid w:val="00104172"/>
    <w:rsid w:val="00136A78"/>
    <w:rsid w:val="001717FB"/>
    <w:rsid w:val="001830F9"/>
    <w:rsid w:val="001A337B"/>
    <w:rsid w:val="001A6CC2"/>
    <w:rsid w:val="001F3E1A"/>
    <w:rsid w:val="002423E4"/>
    <w:rsid w:val="00266B09"/>
    <w:rsid w:val="00285467"/>
    <w:rsid w:val="002927F1"/>
    <w:rsid w:val="002A2DBF"/>
    <w:rsid w:val="002C3534"/>
    <w:rsid w:val="002D67CD"/>
    <w:rsid w:val="002E1772"/>
    <w:rsid w:val="002E65C7"/>
    <w:rsid w:val="002F58B2"/>
    <w:rsid w:val="003069E6"/>
    <w:rsid w:val="00330111"/>
    <w:rsid w:val="00350907"/>
    <w:rsid w:val="00384357"/>
    <w:rsid w:val="003A46B5"/>
    <w:rsid w:val="003B07F3"/>
    <w:rsid w:val="003D5019"/>
    <w:rsid w:val="003D530A"/>
    <w:rsid w:val="003D5602"/>
    <w:rsid w:val="003E4707"/>
    <w:rsid w:val="003F2450"/>
    <w:rsid w:val="003F7C26"/>
    <w:rsid w:val="0041684B"/>
    <w:rsid w:val="00422479"/>
    <w:rsid w:val="00425DEA"/>
    <w:rsid w:val="0042626F"/>
    <w:rsid w:val="004D6597"/>
    <w:rsid w:val="00530D19"/>
    <w:rsid w:val="00540749"/>
    <w:rsid w:val="00551FDB"/>
    <w:rsid w:val="005607BC"/>
    <w:rsid w:val="00572DBF"/>
    <w:rsid w:val="0057602A"/>
    <w:rsid w:val="005B075A"/>
    <w:rsid w:val="005D1E2D"/>
    <w:rsid w:val="005D44CC"/>
    <w:rsid w:val="0060394C"/>
    <w:rsid w:val="006316EB"/>
    <w:rsid w:val="0063723D"/>
    <w:rsid w:val="006561DC"/>
    <w:rsid w:val="00661A74"/>
    <w:rsid w:val="00661F47"/>
    <w:rsid w:val="00662158"/>
    <w:rsid w:val="006C7BFC"/>
    <w:rsid w:val="00707664"/>
    <w:rsid w:val="00735984"/>
    <w:rsid w:val="00743DA8"/>
    <w:rsid w:val="0074541C"/>
    <w:rsid w:val="0076549F"/>
    <w:rsid w:val="007B4A9F"/>
    <w:rsid w:val="007B6ECC"/>
    <w:rsid w:val="007F15B8"/>
    <w:rsid w:val="0085610E"/>
    <w:rsid w:val="0086015D"/>
    <w:rsid w:val="00870AC8"/>
    <w:rsid w:val="008F2DE4"/>
    <w:rsid w:val="00961462"/>
    <w:rsid w:val="00982792"/>
    <w:rsid w:val="009A6F5D"/>
    <w:rsid w:val="00A00BCC"/>
    <w:rsid w:val="00A528F1"/>
    <w:rsid w:val="00A55635"/>
    <w:rsid w:val="00A7540E"/>
    <w:rsid w:val="00A771F6"/>
    <w:rsid w:val="00A77A13"/>
    <w:rsid w:val="00A905BE"/>
    <w:rsid w:val="00AB0A16"/>
    <w:rsid w:val="00AC1D14"/>
    <w:rsid w:val="00AF5667"/>
    <w:rsid w:val="00B03EF5"/>
    <w:rsid w:val="00B12E62"/>
    <w:rsid w:val="00B218AE"/>
    <w:rsid w:val="00B62EAB"/>
    <w:rsid w:val="00BD4CA9"/>
    <w:rsid w:val="00C00406"/>
    <w:rsid w:val="00C242DD"/>
    <w:rsid w:val="00C620FD"/>
    <w:rsid w:val="00C7502C"/>
    <w:rsid w:val="00CB09DF"/>
    <w:rsid w:val="00CB788D"/>
    <w:rsid w:val="00D4198D"/>
    <w:rsid w:val="00D62121"/>
    <w:rsid w:val="00D82A6D"/>
    <w:rsid w:val="00D837F6"/>
    <w:rsid w:val="00D96A66"/>
    <w:rsid w:val="00DB76F5"/>
    <w:rsid w:val="00DD2258"/>
    <w:rsid w:val="00E44480"/>
    <w:rsid w:val="00E701CA"/>
    <w:rsid w:val="00EC3543"/>
    <w:rsid w:val="00EC6FFB"/>
    <w:rsid w:val="00EE4A8C"/>
    <w:rsid w:val="00F06A27"/>
    <w:rsid w:val="00F45F5F"/>
    <w:rsid w:val="00F52904"/>
    <w:rsid w:val="00F87EC0"/>
    <w:rsid w:val="00F97530"/>
    <w:rsid w:val="00FF0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F65FEF-DF71-4B7D-96AE-4F7EA4E7A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2EAB"/>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styleId="Hyperlink">
    <w:name w:val="Hyperlink"/>
    <w:basedOn w:val="DefaultParagraphFont"/>
    <w:uiPriority w:val="99"/>
    <w:unhideWhenUsed/>
    <w:rsid w:val="00BD4CA9"/>
    <w:rPr>
      <w:color w:val="0563C1" w:themeColor="hyperlink"/>
      <w:u w:val="single"/>
    </w:rPr>
  </w:style>
  <w:style w:type="paragraph" w:customStyle="1" w:styleId="p1">
    <w:name w:val="p1"/>
    <w:basedOn w:val="Normal"/>
    <w:rsid w:val="00540749"/>
    <w:pPr>
      <w:spacing w:after="0" w:line="273" w:lineRule="auto"/>
    </w:pPr>
    <w:rPr>
      <w:rFonts w:ascii="Times New Roman" w:eastAsia="Times New Roman" w:hAnsi="Times New Roman" w:cs="Times New Roman"/>
      <w:color w:val="000000"/>
      <w:kern w:val="28"/>
      <w:sz w:val="24"/>
      <w:szCs w:val="24"/>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555">
      <w:bodyDiv w:val="1"/>
      <w:marLeft w:val="0"/>
      <w:marRight w:val="0"/>
      <w:marTop w:val="0"/>
      <w:marBottom w:val="0"/>
      <w:divBdr>
        <w:top w:val="none" w:sz="0" w:space="0" w:color="auto"/>
        <w:left w:val="none" w:sz="0" w:space="0" w:color="auto"/>
        <w:bottom w:val="none" w:sz="0" w:space="0" w:color="auto"/>
        <w:right w:val="none" w:sz="0" w:space="0" w:color="auto"/>
      </w:divBdr>
    </w:div>
    <w:div w:id="87235839">
      <w:bodyDiv w:val="1"/>
      <w:marLeft w:val="0"/>
      <w:marRight w:val="0"/>
      <w:marTop w:val="0"/>
      <w:marBottom w:val="0"/>
      <w:divBdr>
        <w:top w:val="none" w:sz="0" w:space="0" w:color="auto"/>
        <w:left w:val="none" w:sz="0" w:space="0" w:color="auto"/>
        <w:bottom w:val="none" w:sz="0" w:space="0" w:color="auto"/>
        <w:right w:val="none" w:sz="0" w:space="0" w:color="auto"/>
      </w:divBdr>
    </w:div>
    <w:div w:id="143551400">
      <w:bodyDiv w:val="1"/>
      <w:marLeft w:val="0"/>
      <w:marRight w:val="0"/>
      <w:marTop w:val="0"/>
      <w:marBottom w:val="0"/>
      <w:divBdr>
        <w:top w:val="none" w:sz="0" w:space="0" w:color="auto"/>
        <w:left w:val="none" w:sz="0" w:space="0" w:color="auto"/>
        <w:bottom w:val="none" w:sz="0" w:space="0" w:color="auto"/>
        <w:right w:val="none" w:sz="0" w:space="0" w:color="auto"/>
      </w:divBdr>
    </w:div>
    <w:div w:id="157042226">
      <w:bodyDiv w:val="1"/>
      <w:marLeft w:val="0"/>
      <w:marRight w:val="0"/>
      <w:marTop w:val="0"/>
      <w:marBottom w:val="0"/>
      <w:divBdr>
        <w:top w:val="none" w:sz="0" w:space="0" w:color="auto"/>
        <w:left w:val="none" w:sz="0" w:space="0" w:color="auto"/>
        <w:bottom w:val="none" w:sz="0" w:space="0" w:color="auto"/>
        <w:right w:val="none" w:sz="0" w:space="0" w:color="auto"/>
      </w:divBdr>
    </w:div>
    <w:div w:id="210116733">
      <w:bodyDiv w:val="1"/>
      <w:marLeft w:val="0"/>
      <w:marRight w:val="0"/>
      <w:marTop w:val="0"/>
      <w:marBottom w:val="0"/>
      <w:divBdr>
        <w:top w:val="none" w:sz="0" w:space="0" w:color="auto"/>
        <w:left w:val="none" w:sz="0" w:space="0" w:color="auto"/>
        <w:bottom w:val="none" w:sz="0" w:space="0" w:color="auto"/>
        <w:right w:val="none" w:sz="0" w:space="0" w:color="auto"/>
      </w:divBdr>
    </w:div>
    <w:div w:id="388575688">
      <w:bodyDiv w:val="1"/>
      <w:marLeft w:val="0"/>
      <w:marRight w:val="0"/>
      <w:marTop w:val="0"/>
      <w:marBottom w:val="0"/>
      <w:divBdr>
        <w:top w:val="none" w:sz="0" w:space="0" w:color="auto"/>
        <w:left w:val="none" w:sz="0" w:space="0" w:color="auto"/>
        <w:bottom w:val="none" w:sz="0" w:space="0" w:color="auto"/>
        <w:right w:val="none" w:sz="0" w:space="0" w:color="auto"/>
      </w:divBdr>
    </w:div>
    <w:div w:id="473064606">
      <w:bodyDiv w:val="1"/>
      <w:marLeft w:val="0"/>
      <w:marRight w:val="0"/>
      <w:marTop w:val="0"/>
      <w:marBottom w:val="0"/>
      <w:divBdr>
        <w:top w:val="none" w:sz="0" w:space="0" w:color="auto"/>
        <w:left w:val="none" w:sz="0" w:space="0" w:color="auto"/>
        <w:bottom w:val="none" w:sz="0" w:space="0" w:color="auto"/>
        <w:right w:val="none" w:sz="0" w:space="0" w:color="auto"/>
      </w:divBdr>
    </w:div>
    <w:div w:id="527451403">
      <w:bodyDiv w:val="1"/>
      <w:marLeft w:val="0"/>
      <w:marRight w:val="0"/>
      <w:marTop w:val="0"/>
      <w:marBottom w:val="0"/>
      <w:divBdr>
        <w:top w:val="none" w:sz="0" w:space="0" w:color="auto"/>
        <w:left w:val="none" w:sz="0" w:space="0" w:color="auto"/>
        <w:bottom w:val="none" w:sz="0" w:space="0" w:color="auto"/>
        <w:right w:val="none" w:sz="0" w:space="0" w:color="auto"/>
      </w:divBdr>
    </w:div>
    <w:div w:id="530722961">
      <w:bodyDiv w:val="1"/>
      <w:marLeft w:val="0"/>
      <w:marRight w:val="0"/>
      <w:marTop w:val="0"/>
      <w:marBottom w:val="0"/>
      <w:divBdr>
        <w:top w:val="none" w:sz="0" w:space="0" w:color="auto"/>
        <w:left w:val="none" w:sz="0" w:space="0" w:color="auto"/>
        <w:bottom w:val="none" w:sz="0" w:space="0" w:color="auto"/>
        <w:right w:val="none" w:sz="0" w:space="0" w:color="auto"/>
      </w:divBdr>
    </w:div>
    <w:div w:id="752431299">
      <w:bodyDiv w:val="1"/>
      <w:marLeft w:val="0"/>
      <w:marRight w:val="0"/>
      <w:marTop w:val="0"/>
      <w:marBottom w:val="0"/>
      <w:divBdr>
        <w:top w:val="none" w:sz="0" w:space="0" w:color="auto"/>
        <w:left w:val="none" w:sz="0" w:space="0" w:color="auto"/>
        <w:bottom w:val="none" w:sz="0" w:space="0" w:color="auto"/>
        <w:right w:val="none" w:sz="0" w:space="0" w:color="auto"/>
      </w:divBdr>
    </w:div>
    <w:div w:id="896474093">
      <w:bodyDiv w:val="1"/>
      <w:marLeft w:val="0"/>
      <w:marRight w:val="0"/>
      <w:marTop w:val="0"/>
      <w:marBottom w:val="0"/>
      <w:divBdr>
        <w:top w:val="none" w:sz="0" w:space="0" w:color="auto"/>
        <w:left w:val="none" w:sz="0" w:space="0" w:color="auto"/>
        <w:bottom w:val="none" w:sz="0" w:space="0" w:color="auto"/>
        <w:right w:val="none" w:sz="0" w:space="0" w:color="auto"/>
      </w:divBdr>
    </w:div>
    <w:div w:id="1007950221">
      <w:bodyDiv w:val="1"/>
      <w:marLeft w:val="0"/>
      <w:marRight w:val="0"/>
      <w:marTop w:val="0"/>
      <w:marBottom w:val="0"/>
      <w:divBdr>
        <w:top w:val="none" w:sz="0" w:space="0" w:color="auto"/>
        <w:left w:val="none" w:sz="0" w:space="0" w:color="auto"/>
        <w:bottom w:val="none" w:sz="0" w:space="0" w:color="auto"/>
        <w:right w:val="none" w:sz="0" w:space="0" w:color="auto"/>
      </w:divBdr>
    </w:div>
    <w:div w:id="1062946990">
      <w:bodyDiv w:val="1"/>
      <w:marLeft w:val="0"/>
      <w:marRight w:val="0"/>
      <w:marTop w:val="0"/>
      <w:marBottom w:val="0"/>
      <w:divBdr>
        <w:top w:val="none" w:sz="0" w:space="0" w:color="auto"/>
        <w:left w:val="none" w:sz="0" w:space="0" w:color="auto"/>
        <w:bottom w:val="none" w:sz="0" w:space="0" w:color="auto"/>
        <w:right w:val="none" w:sz="0" w:space="0" w:color="auto"/>
      </w:divBdr>
    </w:div>
    <w:div w:id="1103375566">
      <w:bodyDiv w:val="1"/>
      <w:marLeft w:val="0"/>
      <w:marRight w:val="0"/>
      <w:marTop w:val="0"/>
      <w:marBottom w:val="0"/>
      <w:divBdr>
        <w:top w:val="none" w:sz="0" w:space="0" w:color="auto"/>
        <w:left w:val="none" w:sz="0" w:space="0" w:color="auto"/>
        <w:bottom w:val="none" w:sz="0" w:space="0" w:color="auto"/>
        <w:right w:val="none" w:sz="0" w:space="0" w:color="auto"/>
      </w:divBdr>
    </w:div>
    <w:div w:id="1122116883">
      <w:bodyDiv w:val="1"/>
      <w:marLeft w:val="0"/>
      <w:marRight w:val="0"/>
      <w:marTop w:val="0"/>
      <w:marBottom w:val="0"/>
      <w:divBdr>
        <w:top w:val="none" w:sz="0" w:space="0" w:color="auto"/>
        <w:left w:val="none" w:sz="0" w:space="0" w:color="auto"/>
        <w:bottom w:val="none" w:sz="0" w:space="0" w:color="auto"/>
        <w:right w:val="none" w:sz="0" w:space="0" w:color="auto"/>
      </w:divBdr>
    </w:div>
    <w:div w:id="1162281413">
      <w:bodyDiv w:val="1"/>
      <w:marLeft w:val="0"/>
      <w:marRight w:val="0"/>
      <w:marTop w:val="0"/>
      <w:marBottom w:val="0"/>
      <w:divBdr>
        <w:top w:val="none" w:sz="0" w:space="0" w:color="auto"/>
        <w:left w:val="none" w:sz="0" w:space="0" w:color="auto"/>
        <w:bottom w:val="none" w:sz="0" w:space="0" w:color="auto"/>
        <w:right w:val="none" w:sz="0" w:space="0" w:color="auto"/>
      </w:divBdr>
    </w:div>
    <w:div w:id="1166939045">
      <w:bodyDiv w:val="1"/>
      <w:marLeft w:val="0"/>
      <w:marRight w:val="0"/>
      <w:marTop w:val="0"/>
      <w:marBottom w:val="0"/>
      <w:divBdr>
        <w:top w:val="none" w:sz="0" w:space="0" w:color="auto"/>
        <w:left w:val="none" w:sz="0" w:space="0" w:color="auto"/>
        <w:bottom w:val="none" w:sz="0" w:space="0" w:color="auto"/>
        <w:right w:val="none" w:sz="0" w:space="0" w:color="auto"/>
      </w:divBdr>
    </w:div>
    <w:div w:id="1174344581">
      <w:bodyDiv w:val="1"/>
      <w:marLeft w:val="0"/>
      <w:marRight w:val="0"/>
      <w:marTop w:val="0"/>
      <w:marBottom w:val="0"/>
      <w:divBdr>
        <w:top w:val="none" w:sz="0" w:space="0" w:color="auto"/>
        <w:left w:val="none" w:sz="0" w:space="0" w:color="auto"/>
        <w:bottom w:val="none" w:sz="0" w:space="0" w:color="auto"/>
        <w:right w:val="none" w:sz="0" w:space="0" w:color="auto"/>
      </w:divBdr>
    </w:div>
    <w:div w:id="1486433209">
      <w:bodyDiv w:val="1"/>
      <w:marLeft w:val="0"/>
      <w:marRight w:val="0"/>
      <w:marTop w:val="0"/>
      <w:marBottom w:val="0"/>
      <w:divBdr>
        <w:top w:val="none" w:sz="0" w:space="0" w:color="auto"/>
        <w:left w:val="none" w:sz="0" w:space="0" w:color="auto"/>
        <w:bottom w:val="none" w:sz="0" w:space="0" w:color="auto"/>
        <w:right w:val="none" w:sz="0" w:space="0" w:color="auto"/>
      </w:divBdr>
    </w:div>
    <w:div w:id="1494102872">
      <w:bodyDiv w:val="1"/>
      <w:marLeft w:val="0"/>
      <w:marRight w:val="0"/>
      <w:marTop w:val="0"/>
      <w:marBottom w:val="0"/>
      <w:divBdr>
        <w:top w:val="none" w:sz="0" w:space="0" w:color="auto"/>
        <w:left w:val="none" w:sz="0" w:space="0" w:color="auto"/>
        <w:bottom w:val="none" w:sz="0" w:space="0" w:color="auto"/>
        <w:right w:val="none" w:sz="0" w:space="0" w:color="auto"/>
      </w:divBdr>
    </w:div>
    <w:div w:id="1503855448">
      <w:bodyDiv w:val="1"/>
      <w:marLeft w:val="0"/>
      <w:marRight w:val="0"/>
      <w:marTop w:val="0"/>
      <w:marBottom w:val="0"/>
      <w:divBdr>
        <w:top w:val="none" w:sz="0" w:space="0" w:color="auto"/>
        <w:left w:val="none" w:sz="0" w:space="0" w:color="auto"/>
        <w:bottom w:val="none" w:sz="0" w:space="0" w:color="auto"/>
        <w:right w:val="none" w:sz="0" w:space="0" w:color="auto"/>
      </w:divBdr>
    </w:div>
    <w:div w:id="1704869367">
      <w:bodyDiv w:val="1"/>
      <w:marLeft w:val="0"/>
      <w:marRight w:val="0"/>
      <w:marTop w:val="0"/>
      <w:marBottom w:val="0"/>
      <w:divBdr>
        <w:top w:val="none" w:sz="0" w:space="0" w:color="auto"/>
        <w:left w:val="none" w:sz="0" w:space="0" w:color="auto"/>
        <w:bottom w:val="none" w:sz="0" w:space="0" w:color="auto"/>
        <w:right w:val="none" w:sz="0" w:space="0" w:color="auto"/>
      </w:divBdr>
    </w:div>
    <w:div w:id="1761170885">
      <w:bodyDiv w:val="1"/>
      <w:marLeft w:val="0"/>
      <w:marRight w:val="0"/>
      <w:marTop w:val="0"/>
      <w:marBottom w:val="0"/>
      <w:divBdr>
        <w:top w:val="none" w:sz="0" w:space="0" w:color="auto"/>
        <w:left w:val="none" w:sz="0" w:space="0" w:color="auto"/>
        <w:bottom w:val="none" w:sz="0" w:space="0" w:color="auto"/>
        <w:right w:val="none" w:sz="0" w:space="0" w:color="auto"/>
      </w:divBdr>
    </w:div>
    <w:div w:id="1835754747">
      <w:bodyDiv w:val="1"/>
      <w:marLeft w:val="0"/>
      <w:marRight w:val="0"/>
      <w:marTop w:val="0"/>
      <w:marBottom w:val="0"/>
      <w:divBdr>
        <w:top w:val="none" w:sz="0" w:space="0" w:color="auto"/>
        <w:left w:val="none" w:sz="0" w:space="0" w:color="auto"/>
        <w:bottom w:val="none" w:sz="0" w:space="0" w:color="auto"/>
        <w:right w:val="none" w:sz="0" w:space="0" w:color="auto"/>
      </w:divBdr>
    </w:div>
    <w:div w:id="2025981679">
      <w:bodyDiv w:val="1"/>
      <w:marLeft w:val="0"/>
      <w:marRight w:val="0"/>
      <w:marTop w:val="0"/>
      <w:marBottom w:val="0"/>
      <w:divBdr>
        <w:top w:val="none" w:sz="0" w:space="0" w:color="auto"/>
        <w:left w:val="none" w:sz="0" w:space="0" w:color="auto"/>
        <w:bottom w:val="none" w:sz="0" w:space="0" w:color="auto"/>
        <w:right w:val="none" w:sz="0" w:space="0" w:color="auto"/>
      </w:divBdr>
    </w:div>
    <w:div w:id="213929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cesstechnologiesinc.org/marketplace" TargetMode="External"/><Relationship Id="rId3" Type="http://schemas.openxmlformats.org/officeDocument/2006/relationships/webSettings" Target="webSettings.xml"/><Relationship Id="rId7" Type="http://schemas.openxmlformats.org/officeDocument/2006/relationships/hyperlink" Target="mailto:info@accesstechnologiesinc.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ccesstechnologiesinc.org" TargetMode="External"/><Relationship Id="rId11" Type="http://schemas.openxmlformats.org/officeDocument/2006/relationships/fontTable" Target="fontTable.xml"/><Relationship Id="rId5" Type="http://schemas.openxmlformats.org/officeDocument/2006/relationships/hyperlink" Target="http://www.eldercare.gov/" TargetMode="External"/><Relationship Id="rId10" Type="http://schemas.openxmlformats.org/officeDocument/2006/relationships/hyperlink" Target="http://www.accesstechnologiesinc.org" TargetMode="External"/><Relationship Id="rId4" Type="http://schemas.openxmlformats.org/officeDocument/2006/relationships/hyperlink" Target="mailto:elections.sos@state.or.us" TargetMode="External"/><Relationship Id="rId9" Type="http://schemas.openxmlformats.org/officeDocument/2006/relationships/hyperlink" Target="mailto:info@accesstehnologiesin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5</Pages>
  <Words>1406</Words>
  <Characters>8018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laurieb</dc:creator>
  <cp:keywords/>
  <dc:description/>
  <cp:lastModifiedBy>laurieb</cp:lastModifiedBy>
  <cp:revision>10</cp:revision>
  <dcterms:created xsi:type="dcterms:W3CDTF">2016-04-25T21:07:00Z</dcterms:created>
  <dcterms:modified xsi:type="dcterms:W3CDTF">2016-04-25T22:15:00Z</dcterms:modified>
</cp:coreProperties>
</file>